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16ba5" w14:textId="f316b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25 желтоқсандағы № 16-1 "2010-2012 жылдарға арналған Бөрлі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2010 жылғы 15 сәуірдегі № 19-2 шешімі. Батыс Қазақстан облысы Бөрлі ауданы әділет басқармасында 2010 жылғы 6 мамырда № 7-3-95 тіркелді. Күші жойылды - Батыс Қазақстан облысы Бөрлі аудандық мәслихатының 2010 жылғы 22 желтоқсандағы № 24-4 шешімімен</w:t>
      </w:r>
    </w:p>
    <w:p>
      <w:pPr>
        <w:spacing w:after="0"/>
        <w:ind w:left="0"/>
        <w:jc w:val="both"/>
      </w:pPr>
      <w:r>
        <w:rPr>
          <w:rFonts w:ascii="Times New Roman"/>
          <w:b w:val="false"/>
          <w:i w:val="false"/>
          <w:color w:val="ff0000"/>
          <w:sz w:val="28"/>
        </w:rPr>
        <w:t>      Ескерту. Күші жойылды - Батыс Қазақстан облысы Бөрлі аудандық мәслихатының 2010.12.22 № 24-4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2001 жылғы 23 қаңтардағы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қаржы министрінің 2010 жылғы 1 сәуірдегі № 141 "Қазақстан Республикасының Бірыңғай бюджеттік сыныптамасының кейбір мәселелері" </w:t>
      </w:r>
      <w:r>
        <w:rPr>
          <w:rFonts w:ascii="Times New Roman"/>
          <w:b w:val="false"/>
          <w:i w:val="false"/>
          <w:color w:val="000000"/>
          <w:sz w:val="28"/>
        </w:rPr>
        <w:t>бұйрығын</w:t>
      </w:r>
      <w:r>
        <w:rPr>
          <w:rFonts w:ascii="Times New Roman"/>
          <w:b w:val="false"/>
          <w:i w:val="false"/>
          <w:color w:val="000000"/>
          <w:sz w:val="28"/>
        </w:rPr>
        <w:t xml:space="preserve"> басшылыққа алып және аудан әкімінің оң тұжырымын есепке ала отырып, Бөрлі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Бөрлі ауданының бюджеті туралы" Бөрлі аудандық мәслихатының 2009 жылғы 25 желтоқсандағы № 16-1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7-3-87 тіркелген, 2010 жылғы 19 қаңтардағы "Бөрлі жаршысы-Бурлинские вести" газетінде № 6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тармақшадағы "4 347 077" деген сандар "4 411 630" сандарымен өзгертілсін;</w:t>
      </w:r>
      <w:r>
        <w:br/>
      </w:r>
      <w:r>
        <w:rPr>
          <w:rFonts w:ascii="Times New Roman"/>
          <w:b w:val="false"/>
          <w:i w:val="false"/>
          <w:color w:val="000000"/>
          <w:sz w:val="28"/>
        </w:rPr>
        <w:t>
      "389 154" деген сандар "453 707" сандарымен өзгертілсін;</w:t>
      </w:r>
      <w:r>
        <w:br/>
      </w:r>
      <w:r>
        <w:rPr>
          <w:rFonts w:ascii="Times New Roman"/>
          <w:b w:val="false"/>
          <w:i w:val="false"/>
          <w:color w:val="000000"/>
          <w:sz w:val="28"/>
        </w:rPr>
        <w:t>
      2) тармақшадағы "4 531 741" деген сандар "4 596 294" сандарымен өзгертілсін;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 тармақтың</w:t>
      </w:r>
      <w:r>
        <w:rPr>
          <w:rFonts w:ascii="Times New Roman"/>
          <w:b w:val="false"/>
          <w:i w:val="false"/>
          <w:color w:val="000000"/>
          <w:sz w:val="28"/>
        </w:rPr>
        <w:t xml:space="preserve"> 1) тармақшасы мынадай мазмұндағы абзацтармен толықтырылсын: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- 20 784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"1941-1945 жылдары Ұлы Отан соғысында Германияны жеңгенi үшiн"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- 332 мың теңге;</w:t>
      </w:r>
      <w:r>
        <w:br/>
      </w:r>
      <w:r>
        <w:rPr>
          <w:rFonts w:ascii="Times New Roman"/>
          <w:b w:val="false"/>
          <w:i w:val="false"/>
          <w:color w:val="000000"/>
          <w:sz w:val="28"/>
        </w:rPr>
        <w:t>
      Ветеринария саласындағы жергілікті атқарушы органдардың бөлімшелерін ұстауға - 822 мың теңге;</w:t>
      </w:r>
      <w:r>
        <w:br/>
      </w:r>
      <w:r>
        <w:rPr>
          <w:rFonts w:ascii="Times New Roman"/>
          <w:b w:val="false"/>
          <w:i w:val="false"/>
          <w:color w:val="000000"/>
          <w:sz w:val="28"/>
        </w:rPr>
        <w:t>
      Бюджет саласындағы еңбекақы төлеу қорының өзгеруіне байланысты ағымдағы нысаналы трансферттер - 42 615 мың теңге.".</w:t>
      </w:r>
      <w:r>
        <w:br/>
      </w:r>
      <w:r>
        <w:rPr>
          <w:rFonts w:ascii="Times New Roman"/>
          <w:b w:val="false"/>
          <w:i w:val="false"/>
          <w:color w:val="000000"/>
          <w:sz w:val="28"/>
        </w:rPr>
        <w:t>
</w:t>
      </w:r>
      <w:r>
        <w:rPr>
          <w:rFonts w:ascii="Times New Roman"/>
          <w:b w:val="false"/>
          <w:i w:val="false"/>
          <w:color w:val="000000"/>
          <w:sz w:val="28"/>
        </w:rPr>
        <w:t>
      2. Аталып отырған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Н. Шиганакова</w:t>
      </w:r>
      <w:r>
        <w:br/>
      </w:r>
      <w:r>
        <w:rPr>
          <w:rFonts w:ascii="Times New Roman"/>
          <w:b w:val="false"/>
          <w:i w:val="false"/>
          <w:color w:val="000000"/>
          <w:sz w:val="28"/>
        </w:rPr>
        <w:t>
</w:t>
      </w:r>
      <w:r>
        <w:rPr>
          <w:rFonts w:ascii="Times New Roman"/>
          <w:b w:val="false"/>
          <w:i/>
          <w:color w:val="000000"/>
          <w:sz w:val="28"/>
        </w:rPr>
        <w:t>      Аудандық мәслихат хатшысы        И. Измағамбетов</w:t>
      </w:r>
    </w:p>
    <w:bookmarkStart w:name="z6" w:id="1"/>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2010 жылғы 15 сәуірдегі</w:t>
      </w:r>
      <w:r>
        <w:br/>
      </w:r>
      <w:r>
        <w:rPr>
          <w:rFonts w:ascii="Times New Roman"/>
          <w:b w:val="false"/>
          <w:i w:val="false"/>
          <w:color w:val="000000"/>
          <w:sz w:val="28"/>
        </w:rPr>
        <w:t>
№ 19-2 шешіміне 1 қосымша</w:t>
      </w:r>
    </w:p>
    <w:bookmarkEnd w:id="1"/>
    <w:p>
      <w:pPr>
        <w:spacing w:after="0"/>
        <w:ind w:left="0"/>
        <w:jc w:val="left"/>
      </w:pPr>
      <w:r>
        <w:rPr>
          <w:rFonts w:ascii="Times New Roman"/>
          <w:b/>
          <w:i w:val="false"/>
          <w:color w:val="000000"/>
        </w:rPr>
        <w:t xml:space="preserve"> 2010 жылға арналған Бөрлі аудандық бюджеті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700"/>
        <w:gridCol w:w="513"/>
        <w:gridCol w:w="513"/>
        <w:gridCol w:w="7413"/>
        <w:gridCol w:w="2116"/>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4 411 630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4 397 029</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3 615 867</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1 190 725</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1 190 725</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1 882 213</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1 882 213</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405 203</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304 579</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28 424</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Бірынғай жер салығы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126 659</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r>
      <w:tr>
        <w:trPr>
          <w:trHeight w:val="6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89 000</w:t>
            </w:r>
          </w:p>
        </w:tc>
      </w:tr>
      <w:tr>
        <w:trPr>
          <w:trHeight w:val="18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23 159</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11 067</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11 067</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47 406</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5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меншігіндегі акциялардың мемлекеттік пакетіне дивидендтер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мемлекттік мекемелер салатын айыппұлдар, өсімпұлдар, санкциялар өндіріп алулар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34 306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мемлекттік мекемелер салатын айыппұлдар, өсімпұлдар, санкциялар өндіріп алулар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34 306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көмек</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төленетін басқа да салықтық емес түсімдер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280 049</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мекемеге бекітілген мүлікті сатудан түскен түсімдер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156 976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мекемеге бекітілген мүлікті сатудан түскен түсімдер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156 976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123 073</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123 073</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РЕСМИ ТРАНСФЕРТЕРДІҢ ТҮСІМДЕРІ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453 707</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трансферртер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453 707</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228 507</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225 200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510"/>
        <w:gridCol w:w="904"/>
        <w:gridCol w:w="904"/>
        <w:gridCol w:w="6792"/>
        <w:gridCol w:w="202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4 596 294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Шығындар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218 930</w:t>
            </w:r>
          </w:p>
        </w:tc>
      </w:tr>
      <w:tr>
        <w:trPr>
          <w:trHeight w:val="5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14 563</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13 313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44 413</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44 288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141 124</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134 424</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11 627</w:t>
            </w:r>
          </w:p>
        </w:tc>
      </w:tr>
      <w:tr>
        <w:trPr>
          <w:trHeight w:val="5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11 627</w:t>
            </w:r>
          </w:p>
        </w:tc>
      </w:tr>
      <w:tr>
        <w:trPr>
          <w:trHeight w:val="49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бюджетті жоспарлау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7 203</w:t>
            </w:r>
          </w:p>
        </w:tc>
      </w:tr>
      <w:tr>
        <w:trPr>
          <w:trHeight w:val="8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(областық манызы бар қаланы) басқару саласындағы мемлекеттік саясатты іске асыру жөніндегі қызметтер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2 660</w:t>
            </w:r>
          </w:p>
        </w:tc>
      </w:tr>
      <w:tr>
        <w:trPr>
          <w:trHeight w:val="7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15 608</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2 579 265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263 027</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беру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263 027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263 027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 жалпы орта білім</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2 074 901</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беру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2 074 901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1 946 314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128587</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 түрлі қызметтер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241 337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беру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70 910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170 427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170 427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160 046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140 603</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129 058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45 129</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әлеуметтік қамтамасыз ету, мәдениет мамандарына отын сатып алуға Қазақстан Республикасының заңнамасына сәйкес әлеуметтік көмек көрсету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22 869</w:t>
            </w:r>
          </w:p>
        </w:tc>
      </w:tr>
      <w:tr>
        <w:trPr>
          <w:trHeight w:val="7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1 721</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19 443</w:t>
            </w:r>
          </w:p>
        </w:tc>
      </w:tr>
      <w:tr>
        <w:trPr>
          <w:trHeight w:val="7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18 727</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547 234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303 637</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(село),ауылдық (селолық)округ әкімінің аппараты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азаматтарды тұрғын үймен қамтамасыз ету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303 637</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221 630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82 007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көркейту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231 097</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58 144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23 574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орындарды күтіп ұстау және туысы жоқтарды жерлеу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17 408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172 953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26 866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44 528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орындарды күтіп ұстау және туысы жоқтарды жерлеу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100 173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383 108</w:t>
            </w:r>
          </w:p>
        </w:tc>
      </w:tr>
      <w:tr>
        <w:trPr>
          <w:trHeight w:val="10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251 079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251 079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251 079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спорт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10 008</w:t>
            </w:r>
          </w:p>
        </w:tc>
      </w:tr>
      <w:tr>
        <w:trPr>
          <w:trHeight w:val="7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қалалық) құрама командаларының мүшелерін дайындау және олардың облыстық спорт жарыстарына қатысуы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101 545</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мәдениет және тілдерді дамыту бөлімі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63 570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62 749</w:t>
            </w:r>
          </w:p>
        </w:tc>
      </w:tr>
      <w:tr>
        <w:trPr>
          <w:trHeight w:val="4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37 975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16 275</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20 476</w:t>
            </w:r>
          </w:p>
        </w:tc>
      </w:tr>
      <w:tr>
        <w:trPr>
          <w:trHeight w:val="13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6 628</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спорт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 саласындағы мемлекеттік саясатты іске асыру жөніндегі қызметтер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136 268</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47 734</w:t>
            </w:r>
          </w:p>
        </w:tc>
      </w:tr>
      <w:tr>
        <w:trPr>
          <w:trHeight w:val="5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30 474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26 706</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3 768</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ауыл шаруашылығы бөлімі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8 257</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8 257</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ветеринария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6 728</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ветеринария саласындағы мемлекеттік саясатты іске асыру жөніндегі қызметтер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4 293</w:t>
            </w:r>
          </w:p>
        </w:tc>
      </w:tr>
      <w:tr>
        <w:trPr>
          <w:trHeight w:val="3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жұмыс істеуін қамтамасыз ету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малдарды санитарлық союды ұйымдастыру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2 275</w:t>
            </w:r>
          </w:p>
        </w:tc>
      </w:tr>
      <w:tr>
        <w:trPr>
          <w:trHeight w:val="5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объектісін дамыту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2 275</w:t>
            </w:r>
          </w:p>
        </w:tc>
      </w:tr>
      <w:tr>
        <w:trPr>
          <w:trHeight w:val="40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66 778</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66 778</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жер қатынастары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жер шаруашылығын орналастыру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13 518</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ветеринария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13518</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6 042</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 құрылысы және сәулет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5 368</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5 368</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қала құрлысы даму аумағын және елді мекендердің бас жоспарлары схемаларын әзірлеу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318 861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318 861</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310 561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Транспорттық инфраструктурасын дамыту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306 561</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42 857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5 298</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5 298</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37 559</w:t>
            </w:r>
          </w:p>
        </w:tc>
      </w:tr>
      <w:tr>
        <w:trPr>
          <w:trHeight w:val="15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23 961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23 961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әзірлеу және оған сараптама жүргізу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13 598</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13 598</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165 519</w:t>
            </w: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165 519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165 519</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6 327</w:t>
            </w:r>
          </w:p>
        </w:tc>
      </w:tr>
      <w:tr>
        <w:trPr>
          <w:trHeight w:val="18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159 192</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5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БЮДЖЕТТІК КРЕДИТТЕРДІ ӨТЕУ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14 601</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14 601</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ҚАРЖЫ АКТИВТЕРМЕН ЖАСАЛАТЫН ОПЕРАЦИЯЛАР БОЙЫНША САЛЬДО</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 (ПРОФИЦИТ)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-184 664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БЮДЖЕТ ТАПШЫЛЫҒЫН (профицит пайдалану) ҚАРЖЫЛАНДЫРУ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26 706</w:t>
            </w:r>
          </w:p>
        </w:tc>
      </w:tr>
      <w:tr>
        <w:trPr>
          <w:trHeight w:val="2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Қарызды өтеу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өтеу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157 958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