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8629" w14:textId="2b38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Базаршолан ауылдық округінің Базаршолан ауылы аумағында қарасан ауруы шығуына байланысты шектеу іс-шаралары енгізіліп,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Базаршолан ауылдық округі әкімінің 2010 жылғы 19 қарашадағы N 12 шешімі. Батыс Қазақстан облысы Ақжайық ауданы Әділет басқармасында 2010 жылғы 25 қарашада N 7-2-108 тіркелді. Күші жойылды - Батыс Қазақстан облысы Ақжайық ауданы Базаршолан ауылдық округі әкімінің 2010 жылғы 13 желтоқсандағы N 13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ауданы Базаршолан ауылдық округі әкімінің 2010.12.13 N 13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Қазақстан Республикасының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 басшылыққа алып, Батыс Қазақстан облыстық ветеринариялық зертханасының 2010 жылғы 18 қарашадағы N 552 актісіне сәйкес, Ақжайық ауданының бас мемлекеттік ветеринариялық-санитариялық инспекторының 2010 жылғы 18 қарашадағы Базаршолан ауылдық округінің Базаршолан ауылы аумағында қарасан ауруының шығуына байланысты карантин салу туралы N 760 ұсынысын қарап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Ақжайық ауданы Базаршолан ауылдық округінің Базаршолан ауылы аумағында қарасан ауруының тіркелуіне байланысты карантин режимін және шектеу іс-шараларын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бастап қолданысқа енгізілсін.</w:t>
      </w:r>
      <w:r>
        <w:br/>
      </w:r>
      <w:r>
        <w:rPr>
          <w:rFonts w:ascii="Times New Roman"/>
          <w:b w:val="false"/>
          <w:i w:val="false"/>
          <w:color w:val="000000"/>
          <w:sz w:val="28"/>
        </w:rPr>
        <w:t>
</w:t>
      </w:r>
      <w:r>
        <w:rPr>
          <w:rFonts w:ascii="Times New Roman"/>
          <w:b w:val="false"/>
          <w:i w:val="false"/>
          <w:color w:val="000000"/>
          <w:sz w:val="28"/>
        </w:rPr>
        <w:t>
      3. Шешімнің жүзеге асырылуы 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инспекциясының Базаршолан ауылдық округінің ветеринариялық-санитариялық инспекторы С. Шмировке ұсынылсын (келісім бойынша), "Базаршолан ауылдық округі әкімінің аппараты" мемлекеттік мекемесінің мал дәрігері Т. Имашевке тапсырылып, бақылауды "Базаршолан ауылдық округі әкімінің аппараты" мемлекеттік мекемесінің бас маманы Б. Н. Жексенбаевқа тапсырамын.</w:t>
      </w:r>
    </w:p>
    <w:bookmarkEnd w:id="0"/>
    <w:p>
      <w:pPr>
        <w:spacing w:after="0"/>
        <w:ind w:left="0"/>
        <w:jc w:val="both"/>
      </w:pPr>
      <w:r>
        <w:rPr>
          <w:rFonts w:ascii="Times New Roman"/>
          <w:b w:val="false"/>
          <w:i/>
          <w:color w:val="000000"/>
          <w:sz w:val="28"/>
        </w:rPr>
        <w:t>      Ауылдық округінің әкімі               М. Ильясов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кешеніндегі</w:t>
      </w:r>
      <w:r>
        <w:br/>
      </w:r>
      <w:r>
        <w:rPr>
          <w:rFonts w:ascii="Times New Roman"/>
          <w:b w:val="false"/>
          <w:i w:val="false"/>
          <w:color w:val="000000"/>
          <w:sz w:val="28"/>
        </w:rPr>
        <w:t>
</w:t>
      </w:r>
      <w:r>
        <w:rPr>
          <w:rFonts w:ascii="Times New Roman"/>
          <w:b w:val="false"/>
          <w:i/>
          <w:color w:val="000000"/>
          <w:sz w:val="28"/>
        </w:rPr>
        <w:t>      мемлекеттік инспекция</w:t>
      </w:r>
      <w:r>
        <w:br/>
      </w:r>
      <w:r>
        <w:rPr>
          <w:rFonts w:ascii="Times New Roman"/>
          <w:b w:val="false"/>
          <w:i w:val="false"/>
          <w:color w:val="000000"/>
          <w:sz w:val="28"/>
        </w:rPr>
        <w:t>
</w:t>
      </w:r>
      <w:r>
        <w:rPr>
          <w:rFonts w:ascii="Times New Roman"/>
          <w:b w:val="false"/>
          <w:i/>
          <w:color w:val="000000"/>
          <w:sz w:val="28"/>
        </w:rPr>
        <w:t>      комитетінің Ақжайық аудандық</w:t>
      </w:r>
      <w:r>
        <w:br/>
      </w:r>
      <w:r>
        <w:rPr>
          <w:rFonts w:ascii="Times New Roman"/>
          <w:b w:val="false"/>
          <w:i w:val="false"/>
          <w:color w:val="000000"/>
          <w:sz w:val="28"/>
        </w:rPr>
        <w:t>
</w:t>
      </w:r>
      <w:r>
        <w:rPr>
          <w:rFonts w:ascii="Times New Roman"/>
          <w:b w:val="false"/>
          <w:i/>
          <w:color w:val="000000"/>
          <w:sz w:val="28"/>
        </w:rPr>
        <w:t>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бастығының у.м.а.</w:t>
      </w:r>
      <w:r>
        <w:br/>
      </w:r>
      <w:r>
        <w:rPr>
          <w:rFonts w:ascii="Times New Roman"/>
          <w:b w:val="false"/>
          <w:i w:val="false"/>
          <w:color w:val="000000"/>
          <w:sz w:val="28"/>
        </w:rPr>
        <w:t>
</w:t>
      </w:r>
      <w:r>
        <w:rPr>
          <w:rFonts w:ascii="Times New Roman"/>
          <w:b w:val="false"/>
          <w:i/>
          <w:color w:val="000000"/>
          <w:sz w:val="28"/>
        </w:rPr>
        <w:t>      _____________Қ. Қ. Ермұқашев</w:t>
      </w:r>
      <w:r>
        <w:br/>
      </w:r>
      <w:r>
        <w:rPr>
          <w:rFonts w:ascii="Times New Roman"/>
          <w:b w:val="false"/>
          <w:i w:val="false"/>
          <w:color w:val="000000"/>
          <w:sz w:val="28"/>
        </w:rPr>
        <w:t>
</w:t>
      </w:r>
      <w:r>
        <w:rPr>
          <w:rFonts w:ascii="Times New Roman"/>
          <w:b w:val="false"/>
          <w:i/>
          <w:color w:val="000000"/>
          <w:sz w:val="28"/>
        </w:rPr>
        <w:t>      19.11.2010 ж.</w:t>
      </w:r>
    </w:p>
    <w:p>
      <w:pPr>
        <w:spacing w:after="0"/>
        <w:ind w:left="0"/>
        <w:jc w:val="both"/>
      </w:pPr>
      <w:r>
        <w:rPr>
          <w:rFonts w:ascii="Times New Roman"/>
          <w:b w:val="false"/>
          <w:i/>
          <w:color w:val="000000"/>
          <w:sz w:val="28"/>
        </w:rPr>
        <w:t>      ҚР АШМ МИК АӨК Ақжайық</w:t>
      </w:r>
      <w:r>
        <w:br/>
      </w:r>
      <w:r>
        <w:rPr>
          <w:rFonts w:ascii="Times New Roman"/>
          <w:b w:val="false"/>
          <w:i w:val="false"/>
          <w:color w:val="000000"/>
          <w:sz w:val="28"/>
        </w:rPr>
        <w:t>
</w:t>
      </w:r>
      <w:r>
        <w:rPr>
          <w:rFonts w:ascii="Times New Roman"/>
          <w:b w:val="false"/>
          <w:i/>
          <w:color w:val="000000"/>
          <w:sz w:val="28"/>
        </w:rPr>
        <w:t>      аудандық аумақтық</w:t>
      </w:r>
      <w:r>
        <w:br/>
      </w:r>
      <w:r>
        <w:rPr>
          <w:rFonts w:ascii="Times New Roman"/>
          <w:b w:val="false"/>
          <w:i w:val="false"/>
          <w:color w:val="000000"/>
          <w:sz w:val="28"/>
        </w:rPr>
        <w:t>
</w:t>
      </w:r>
      <w:r>
        <w:rPr>
          <w:rFonts w:ascii="Times New Roman"/>
          <w:b w:val="false"/>
          <w:i/>
          <w:color w:val="000000"/>
          <w:sz w:val="28"/>
        </w:rPr>
        <w:t>      инспекциясының аумақта</w:t>
      </w:r>
      <w:r>
        <w:br/>
      </w:r>
      <w:r>
        <w:rPr>
          <w:rFonts w:ascii="Times New Roman"/>
          <w:b w:val="false"/>
          <w:i w:val="false"/>
          <w:color w:val="000000"/>
          <w:sz w:val="28"/>
        </w:rPr>
        <w:t>
</w:t>
      </w:r>
      <w:r>
        <w:rPr>
          <w:rFonts w:ascii="Times New Roman"/>
          <w:b w:val="false"/>
          <w:i/>
          <w:color w:val="000000"/>
          <w:sz w:val="28"/>
        </w:rPr>
        <w:t>      ветеринариялық-санитариялық</w:t>
      </w:r>
      <w:r>
        <w:br/>
      </w:r>
      <w:r>
        <w:rPr>
          <w:rFonts w:ascii="Times New Roman"/>
          <w:b w:val="false"/>
          <w:i w:val="false"/>
          <w:color w:val="000000"/>
          <w:sz w:val="28"/>
        </w:rPr>
        <w:t>
</w:t>
      </w:r>
      <w:r>
        <w:rPr>
          <w:rFonts w:ascii="Times New Roman"/>
          <w:b w:val="false"/>
          <w:i/>
          <w:color w:val="000000"/>
          <w:sz w:val="28"/>
        </w:rPr>
        <w:t>      бақылау ұйымдастыру</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_____________А. А. Абугалиев</w:t>
      </w:r>
      <w:r>
        <w:br/>
      </w:r>
      <w:r>
        <w:rPr>
          <w:rFonts w:ascii="Times New Roman"/>
          <w:b w:val="false"/>
          <w:i w:val="false"/>
          <w:color w:val="000000"/>
          <w:sz w:val="28"/>
        </w:rPr>
        <w:t>
</w:t>
      </w:r>
      <w:r>
        <w:rPr>
          <w:rFonts w:ascii="Times New Roman"/>
          <w:b w:val="false"/>
          <w:i/>
          <w:color w:val="000000"/>
          <w:sz w:val="28"/>
        </w:rPr>
        <w:t>      19.11.2010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