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0d11" w14:textId="f3f0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29 маусымдағы № 23-4 шешімі. Батыс Қазақстан облысы Ақжайық ауданы әділет басқармасында 2010 жылғы 22 шілдесінде № 7-2-93 тіркелді. Күші жойылды - Батыс Қазақстан облысы Ақжайық аудандық мәслихаттың 2012 жылғы 19 сәуірдегі № 3-5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2012.04.19 № 3-5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және Қазақстан Республикасының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сәйкес, Ақжайық аудандық Әділет басқармасының 2010 жылғы 18 мамырдағы № 3-873 ұсынысы бойынша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Ақжайық ауданы бойынша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Қосымшаға сәйкес Ақжайық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Дүсеев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4"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29 маусымдағы</w:t>
      </w:r>
      <w:r>
        <w:br/>
      </w:r>
      <w:r>
        <w:rPr>
          <w:rFonts w:ascii="Times New Roman"/>
          <w:b w:val="false"/>
          <w:i w:val="false"/>
          <w:color w:val="000000"/>
          <w:sz w:val="28"/>
        </w:rPr>
        <w:t>
№ 23-4 шешімімен бекітілген</w:t>
      </w:r>
    </w:p>
    <w:bookmarkEnd w:id="1"/>
    <w:p>
      <w:pPr>
        <w:spacing w:after="0"/>
        <w:ind w:left="0"/>
        <w:jc w:val="left"/>
      </w:pPr>
      <w:r>
        <w:rPr>
          <w:rFonts w:ascii="Times New Roman"/>
          <w:b/>
          <w:i w:val="false"/>
          <w:color w:val="000000"/>
        </w:rPr>
        <w:t xml:space="preserve"> Ақжайық ауданы бойынша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Ақжайық ауданы бойынша аз қамтамасыз етілген отбасыларға (азаматтарға) тұрғын үй көмегін көрсету Қағидасы (одан-әрі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әзірленді.</w:t>
      </w:r>
      <w:r>
        <w:br/>
      </w:r>
      <w:r>
        <w:rPr>
          <w:rFonts w:ascii="Times New Roman"/>
          <w:b w:val="false"/>
          <w:i w:val="false"/>
          <w:color w:val="000000"/>
          <w:sz w:val="28"/>
        </w:rPr>
        <w:t>
      Осы Қағида меншіктің барлық нысандарындағы тұргын үйлерде тұрақты тұратын және тұрғын жай меншік иесі немесе жалдаушы болып табылатын қамтамасыз етілген отбасыларға (азаматтарға) жергілікті бюджет есебінен берілетін тұрғын үй көмегін көрсетудің мөлшері мен тәртібі.</w:t>
      </w:r>
    </w:p>
    <w:bookmarkStart w:name="z5"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rPr>
          <w:rFonts w:ascii="Times New Roman"/>
          <w:b/>
          <w:i w:val="false"/>
          <w:color w:val="000000"/>
          <w:sz w:val="28"/>
        </w:rPr>
        <w:t>:</w:t>
      </w:r>
      <w:r>
        <w:br/>
      </w:r>
      <w:r>
        <w:rPr>
          <w:rFonts w:ascii="Times New Roman"/>
          <w:b w:val="false"/>
          <w:i w:val="false"/>
          <w:color w:val="000000"/>
          <w:sz w:val="28"/>
        </w:rPr>
        <w:t>
      шекті жол берілетінін шығыстар үлесі–телекомуникация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кондоминум объектілерінің ортақ мүлкін күрделі жөндеуге қаражат жинақтауға арналған жарналарға комуналдық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табысы-тұрғын үй көмегін тағайындауға өтініш білдірген тоқсанның алдындағы тоқсанда отбасы алған кірістердің жалпы сомасы;</w:t>
      </w:r>
      <w:r>
        <w:br/>
      </w:r>
      <w:r>
        <w:rPr>
          <w:rFonts w:ascii="Times New Roman"/>
          <w:b w:val="false"/>
          <w:i w:val="false"/>
          <w:color w:val="000000"/>
          <w:sz w:val="28"/>
        </w:rPr>
        <w:t>
      кондоминиум обьектісін басқару органы-кондоминум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орган–тұрғын үй көмегін тағайындауды жүзеге асыратын "Ақжайық аудандық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жергілікті бюджет қаражаты есебінен осы елдімекенде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кондоминимум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жалданушылары (қосымша жалдаушылары) болып табылатын отбасыларға (азаматтарға) комуналдық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ақысын төлеуге беріледі.</w:t>
      </w:r>
      <w:r>
        <w:br/>
      </w:r>
      <w:r>
        <w:rPr>
          <w:rFonts w:ascii="Times New Roman"/>
          <w:b w:val="false"/>
          <w:i w:val="false"/>
          <w:color w:val="000000"/>
          <w:sz w:val="28"/>
        </w:rPr>
        <w:t>
      3. Тұрғын үй көмегі телекомуникация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4. Тұрғын үй көмегін комуналдық қызметтің есептеу құралы бар алушыларға есептеу кезінде белгіленген тарифтер мен нормативтерден аспайтын санауыш көрсеткіштері бойынша нақты шығындар қолданады.</w:t>
      </w:r>
      <w:r>
        <w:br/>
      </w:r>
      <w:r>
        <w:rPr>
          <w:rFonts w:ascii="Times New Roman"/>
          <w:b w:val="false"/>
          <w:i w:val="false"/>
          <w:color w:val="000000"/>
          <w:sz w:val="28"/>
        </w:rPr>
        <w:t>
      5. Тұрғын үйді күтіп ұстау және комуналдық қызметті пайдалану шекті шығынының көлемі төмендегідей болып белгіленсін:</w:t>
      </w:r>
      <w:r>
        <w:br/>
      </w:r>
      <w:r>
        <w:rPr>
          <w:rFonts w:ascii="Times New Roman"/>
          <w:b w:val="false"/>
          <w:i w:val="false"/>
          <w:color w:val="000000"/>
          <w:sz w:val="28"/>
        </w:rPr>
        <w:t>
      аз қамтылған отбасыларына (азаматтарына) отбасы табысының 5 пайызы көлемінде белгіленсін.</w:t>
      </w:r>
      <w:r>
        <w:br/>
      </w:r>
      <w:r>
        <w:rPr>
          <w:rFonts w:ascii="Times New Roman"/>
          <w:b w:val="false"/>
          <w:i w:val="false"/>
          <w:color w:val="000000"/>
          <w:sz w:val="28"/>
        </w:rPr>
        <w:t>
      6. Коммуналдық қызметтерді тұтыну ақысы сомасының құрамына мыналар: тұрғын үй қорының өмірін қамтамасыз ету үшін пайдаланатын электр жарығы,ауыз су, табиғи газ (газ баллон), жылумен қамтамасыз ету үшін отын ретінде қолданылатын ағаш, көмір немесе тезек, қоқыс шығару, телекомуникация желісіне қосылған телефон үшін абоненттік төлемақының ұлғайуы бөлігіндегі байланыс қызметі енеді.</w:t>
      </w:r>
      <w:r>
        <w:br/>
      </w:r>
      <w:r>
        <w:rPr>
          <w:rFonts w:ascii="Times New Roman"/>
          <w:b w:val="false"/>
          <w:i w:val="false"/>
          <w:color w:val="000000"/>
          <w:sz w:val="28"/>
        </w:rPr>
        <w:t>
      7. Тұрғын үй көмегін уәкілетті орган тағайындайды.</w:t>
      </w:r>
      <w:r>
        <w:br/>
      </w:r>
      <w:r>
        <w:rPr>
          <w:rFonts w:ascii="Times New Roman"/>
          <w:b w:val="false"/>
          <w:i w:val="false"/>
          <w:color w:val="000000"/>
          <w:sz w:val="28"/>
        </w:rPr>
        <w:t>
      8. Жеке меншігінде бір тұрғын жай бірлігінен артық тұрғын жайы немесе тұрғын жайын жалға немесе жартылай жалға берген отбасылар (азаматтар) тұрғын үй көмегі көрсетілмейді.</w:t>
      </w:r>
      <w:r>
        <w:br/>
      </w:r>
      <w:r>
        <w:rPr>
          <w:rFonts w:ascii="Times New Roman"/>
          <w:b w:val="false"/>
          <w:i w:val="false"/>
          <w:color w:val="000000"/>
          <w:sz w:val="28"/>
        </w:rPr>
        <w:t>
      9. Күтімді қажет етеді деп танылған мүгедектерді, күтіп отырған 80 жастан асқан қарияларды, 3 жасқа дейінгі баланы бағып отырған азаматтарды, сонымен қатар есепте тұрған психикалық денсаулық орталығында және уақытша жұмысқа жарамсыздығы жөнінде дәрігерлік-кеңестік комиссияның қорытындысы барларды, күндізгі оқу нысанындағы оқитын оқушылар мен студенттерді, мүгедектер мен зейнеткерлерді, асыраушысынан айырылған және жалғыс аналарды, жұмыс жасамайтындарды, жұмыспен қамту орталығына жұмыссыз ретінде тіркелгендерді, өзін-өзі жұмыспен қамтып отырғандарды қоспағанда, отбасының еңбекке жарамды мүшелері жұмыс істемейтін,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тағайындалмайды.</w:t>
      </w:r>
      <w:r>
        <w:br/>
      </w:r>
      <w:r>
        <w:rPr>
          <w:rFonts w:ascii="Times New Roman"/>
          <w:b w:val="false"/>
          <w:i w:val="false"/>
          <w:color w:val="000000"/>
          <w:sz w:val="28"/>
        </w:rPr>
        <w:t>
      Жұмыссыз ретінде белгіленген тәртіппен тіркелген тұлғаларға тұрғын үй көмегі жұмыссыз мәртебесі берілген айдан бастап тағайындалады.</w:t>
      </w:r>
      <w:r>
        <w:br/>
      </w:r>
      <w:r>
        <w:rPr>
          <w:rFonts w:ascii="Times New Roman"/>
          <w:b w:val="false"/>
          <w:i w:val="false"/>
          <w:color w:val="000000"/>
          <w:sz w:val="28"/>
        </w:rPr>
        <w:t>
      10. Тұрғын үй көмегін алушылар тұрғын үй көмегін тағайындауға қатысы бар қандай да болмасын өзгерістер жөнінде 10 күн мерзім ішінде (отбасы құрамы, бюджеті, жылжымайтын мүлік алуы және тағы басқа), сондай-ақ көмекті қайта есептеу жайттары жөнінде уәкілетті органға хабарлауға тиіс.</w:t>
      </w:r>
      <w:r>
        <w:br/>
      </w:r>
      <w:r>
        <w:rPr>
          <w:rFonts w:ascii="Times New Roman"/>
          <w:b w:val="false"/>
          <w:i w:val="false"/>
          <w:color w:val="000000"/>
          <w:sz w:val="28"/>
        </w:rPr>
        <w:t>
      Заңсыз алған тұрғын үй көмегі заңда белгіленген тәртіппен қайтарылады.</w:t>
      </w:r>
    </w:p>
    <w:bookmarkStart w:name="z6" w:id="3"/>
    <w:p>
      <w:pPr>
        <w:spacing w:after="0"/>
        <w:ind w:left="0"/>
        <w:jc w:val="both"/>
      </w:pPr>
      <w:r>
        <w:rPr>
          <w:rFonts w:ascii="Times New Roman"/>
          <w:b w:val="false"/>
          <w:i w:val="false"/>
          <w:color w:val="000000"/>
          <w:sz w:val="28"/>
        </w:rPr>
        <w:t>
2. Тұрғын үй көмегін тағайындау тәртібі</w:t>
      </w:r>
    </w:p>
    <w:bookmarkEnd w:id="3"/>
    <w:p>
      <w:pPr>
        <w:spacing w:after="0"/>
        <w:ind w:left="0"/>
        <w:jc w:val="both"/>
      </w:pPr>
      <w:r>
        <w:rPr>
          <w:rFonts w:ascii="Times New Roman"/>
          <w:b w:val="false"/>
          <w:i w:val="false"/>
          <w:color w:val="000000"/>
          <w:sz w:val="28"/>
        </w:rPr>
        <w:t>      11.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куәләндыратын құжаттың көшірмесі;</w:t>
      </w:r>
      <w:r>
        <w:br/>
      </w:r>
      <w:r>
        <w:rPr>
          <w:rFonts w:ascii="Times New Roman"/>
          <w:b w:val="false"/>
          <w:i w:val="false"/>
          <w:color w:val="000000"/>
          <w:sz w:val="28"/>
        </w:rPr>
        <w:t>
      2) тұрғын үйге құқық беретін құжаттың көшіресі;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кондоминимум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келісілген, пәтерлердің меншік иелері мен жалдаушыларының (қосымша жалдаушылардың) жалпы жиналысында бекітілген кондоминум объектісінің ортақ мүлкін күрделі жөндеудің жекелеген түрлерін жүргізуге арналған шығыстар сметасы негізінде кондоминимум объектісін басқару органы ұсынатын және мөрмен, кондоминимум обекътісін басқару органы басшының қолымен расталған кондоминимум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комуналдық қызметтерді тұтыну шоттары;</w:t>
      </w:r>
      <w:r>
        <w:br/>
      </w:r>
      <w:r>
        <w:rPr>
          <w:rFonts w:ascii="Times New Roman"/>
          <w:b w:val="false"/>
          <w:i w:val="false"/>
          <w:color w:val="000000"/>
          <w:sz w:val="28"/>
        </w:rPr>
        <w:t>
      8) телекомуникация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12. Тұрғын үй көмегі ақшалай төлем түрінде белгіленеді және тұрғын жай меншіктенушіге немесе пайдаланушыға тұрғын жай ұстау және коммуналдық қызметтерді пайдалану үшін есептелген сомамен салыстырғанда төлемақының азаюы ретінде ұсынылады және Қазақстан Ұлттық банкісінің келісімімен екінші дәрежелі банктер арқылы, аудандық бюджеттен осы мақсаттарға бөлінген қаржы есебінен азаматтардың жеке есеп шоттарына аудару жолымен белгіленеді.</w:t>
      </w:r>
    </w:p>
    <w:bookmarkStart w:name="z7" w:id="4"/>
    <w:p>
      <w:pPr>
        <w:spacing w:after="0"/>
        <w:ind w:left="0"/>
        <w:jc w:val="both"/>
      </w:pPr>
      <w:r>
        <w:rPr>
          <w:rFonts w:ascii="Times New Roman"/>
          <w:b w:val="false"/>
          <w:i w:val="false"/>
          <w:color w:val="000000"/>
          <w:sz w:val="28"/>
        </w:rPr>
        <w:t>
3. Тұрғын үй көмегін есептеу</w:t>
      </w:r>
    </w:p>
    <w:bookmarkEnd w:id="4"/>
    <w:p>
      <w:pPr>
        <w:spacing w:after="0"/>
        <w:ind w:left="0"/>
        <w:jc w:val="both"/>
      </w:pPr>
      <w:r>
        <w:rPr>
          <w:rFonts w:ascii="Times New Roman"/>
          <w:b w:val="false"/>
          <w:i w:val="false"/>
          <w:color w:val="000000"/>
          <w:sz w:val="28"/>
        </w:rPr>
        <w:t>      13. Тұрғын үй көмегі арыз берілген күннен үш ай мерзімге тағайындалады.</w:t>
      </w:r>
      <w:r>
        <w:br/>
      </w:r>
      <w:r>
        <w:rPr>
          <w:rFonts w:ascii="Times New Roman"/>
          <w:b w:val="false"/>
          <w:i w:val="false"/>
          <w:color w:val="000000"/>
          <w:sz w:val="28"/>
        </w:rPr>
        <w:t>
      Тұрғын үй көмегін тағайындауға арналған құжаттарды тіркеу, арыздары қабылдау әр тоқсанның бірінші айында жүргізіледі.</w:t>
      </w:r>
      <w:r>
        <w:br/>
      </w:r>
      <w:r>
        <w:rPr>
          <w:rFonts w:ascii="Times New Roman"/>
          <w:b w:val="false"/>
          <w:i w:val="false"/>
          <w:color w:val="000000"/>
          <w:sz w:val="28"/>
        </w:rPr>
        <w:t>
      Ұсынылған құжаттарды қарау нәтижесі бойынша әр азаматпен (отбасымен) шарт жасалады. Шарт екі дана жасалып, бір данасы тұрғын жайдың меншік иесінде (жалдаушыда) сақталады. Шарттың үлгісі бөліммен белгіленеді. Шарт тұрғын үй көмегін беруге негіз болып табылады.</w:t>
      </w:r>
      <w:r>
        <w:br/>
      </w:r>
      <w:r>
        <w:rPr>
          <w:rFonts w:ascii="Times New Roman"/>
          <w:b w:val="false"/>
          <w:i w:val="false"/>
          <w:color w:val="000000"/>
          <w:sz w:val="28"/>
        </w:rPr>
        <w:t>
      Коммуналдық қызметті тұтыну шығындары, кондоминимум объектісінің ортақ мүлкін күрделі жөндеуге және (немесе) күрделі жөндеуге қаражат жинақтауға арналған жарналар, отбасының (азаматтың) жалдау ақысы жөнінде мәлімет жасалады. Мәліметтерде көмек тағайындау есебі көрсетіледі.</w:t>
      </w:r>
      <w:r>
        <w:br/>
      </w:r>
      <w:r>
        <w:rPr>
          <w:rFonts w:ascii="Times New Roman"/>
          <w:b w:val="false"/>
          <w:i w:val="false"/>
          <w:color w:val="000000"/>
          <w:sz w:val="28"/>
        </w:rPr>
        <w:t>
      14. Ұсынылған мәліметтердің растығына күмән туса, уәкілетті орган қажетті мәліметтерді сұратуға құқылы, ал заңды және жеке тұлғалар тұрғын үй көмегін қайта есептеуге қажетті ақпаратты беруге тиіс.</w:t>
      </w:r>
      <w:r>
        <w:br/>
      </w:r>
      <w:r>
        <w:rPr>
          <w:rFonts w:ascii="Times New Roman"/>
          <w:b w:val="false"/>
          <w:i w:val="false"/>
          <w:color w:val="000000"/>
          <w:sz w:val="28"/>
        </w:rPr>
        <w:t>
      Отбасының жиынтық табысына отбасының барлық мүшелерінің жалақы, кәсіпкерлік табыс, мемлекеттік және мемлекеттік емес зейнетақы, жәрдемақы және әлеуметтік көмектің атаулы әлеуметтік көмектен басқа түрлері, балаларға және басқа да күтудегі тұлғаларға берілетін алимент, стипендия, ақшалай және табиғи формада алынған ұтыстар, жеке қосалқы шаруашылықтан түскен табыстар түріндегі табыстары қосылады.</w:t>
      </w:r>
      <w:r>
        <w:br/>
      </w:r>
      <w:r>
        <w:rPr>
          <w:rFonts w:ascii="Times New Roman"/>
          <w:b w:val="false"/>
          <w:i w:val="false"/>
          <w:color w:val="000000"/>
          <w:sz w:val="28"/>
        </w:rPr>
        <w:t>
      15. Отбасының (азаматтың) тұрғын жай ұстау және комуналдық қызметтерді төлеуге арналған шекті жол берілетін шығыстар үлесі, отбасының табысы, сондай-ақ тұрғын үй коммуналдық қызметтің тарифтері мен ставкалары өзгерген жағдайда алдыңғы тағайындауда уақтылы ескертілмеген табыстарды уәкілетті орган бұрын тағайындалған көмекті қайта есептейді.</w:t>
      </w:r>
      <w:r>
        <w:br/>
      </w:r>
      <w:r>
        <w:rPr>
          <w:rFonts w:ascii="Times New Roman"/>
          <w:b w:val="false"/>
          <w:i w:val="false"/>
          <w:color w:val="000000"/>
          <w:sz w:val="28"/>
        </w:rPr>
        <w:t>
      16. Тұрғын үй көмегінің мөлшері тұрғын жай ұстау және комуналдық қызметтерді пайдалану үшін, кондоминимум объектісінің ортақ мүлкін күрделі жөндеуге және (немесе) күрделі жөндеуге қаражат жинақтауға арналған жарналардың шығындарын төлеуге, тұрғын үйді пайдаланғаны үшін жалдау ақысы белгіленген нормаларға сәйкес нақты есептелген соммадан аспауы қажет.</w:t>
      </w:r>
    </w:p>
    <w:bookmarkStart w:name="z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маусымдағы</w:t>
      </w:r>
      <w:r>
        <w:br/>
      </w:r>
      <w:r>
        <w:rPr>
          <w:rFonts w:ascii="Times New Roman"/>
          <w:b w:val="false"/>
          <w:i w:val="false"/>
          <w:color w:val="000000"/>
          <w:sz w:val="28"/>
        </w:rPr>
        <w:t>
№ 23-4 шешіміне қосымша</w:t>
      </w:r>
    </w:p>
    <w:bookmarkEnd w:id="5"/>
    <w:p>
      <w:pPr>
        <w:spacing w:after="0"/>
        <w:ind w:left="0"/>
        <w:jc w:val="left"/>
      </w:pPr>
      <w:r>
        <w:rPr>
          <w:rFonts w:ascii="Times New Roman"/>
          <w:b/>
          <w:i w:val="false"/>
          <w:color w:val="000000"/>
        </w:rPr>
        <w:t xml:space="preserve"> Ақжайық аудандық мәслихаттың</w:t>
      </w:r>
      <w:r>
        <w:br/>
      </w:r>
      <w:r>
        <w:rPr>
          <w:rFonts w:ascii="Times New Roman"/>
          <w:b/>
          <w:i w:val="false"/>
          <w:color w:val="000000"/>
        </w:rPr>
        <w:t>
күші жойылған кейбір шешімдері</w:t>
      </w:r>
    </w:p>
    <w:p>
      <w:pPr>
        <w:spacing w:after="0"/>
        <w:ind w:left="0"/>
        <w:jc w:val="both"/>
      </w:pPr>
      <w:r>
        <w:rPr>
          <w:rFonts w:ascii="Times New Roman"/>
          <w:b w:val="false"/>
          <w:i w:val="false"/>
          <w:color w:val="000000"/>
          <w:sz w:val="28"/>
        </w:rPr>
        <w:t>      1. Аудандық мәслихаттың "Аудан бойынша аз қамтылған отбасыларға тұрғын үй көмегін беру Ережесін бекіту туралы" 2008 жылғы 5-наурыздағы № 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7-2-54 тіркелген, 2008 жылғы 26 сәуірінде, "Жайық таңы" газетінде № 18 жарияланған),</w:t>
      </w:r>
      <w:r>
        <w:br/>
      </w:r>
      <w:r>
        <w:rPr>
          <w:rFonts w:ascii="Times New Roman"/>
          <w:b w:val="false"/>
          <w:i w:val="false"/>
          <w:color w:val="000000"/>
          <w:sz w:val="28"/>
        </w:rPr>
        <w:t>
      2. Аудандық мәслихаттың 2008 жылғы 5-наурыздағы № 4-5 "Аудан бойынша аз қамтылған отбасыларға тұрғын үй көмегін беру Қағидасын бекіту туралы" 2008 жылғы 22 қазандағы. № 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7-2-62 тіркелген), 2008 жылғы 21 қарашасында, 2008 жылғы 12 желтоқсаныңда "Жайық таңы" газетінде № 48, № 51 жарияланған),</w:t>
      </w:r>
      <w:r>
        <w:br/>
      </w:r>
      <w:r>
        <w:rPr>
          <w:rFonts w:ascii="Times New Roman"/>
          <w:b w:val="false"/>
          <w:i w:val="false"/>
          <w:color w:val="000000"/>
          <w:sz w:val="28"/>
        </w:rPr>
        <w:t>
      3. Аудандық мәслихаттың 2008 жылғы 5-наурыздағы № 4-5 "Ақжайық ауданы бойынша аз қамтылған отбасыларға тұрғын үй көмегін беру Кағидасына" өзгерістер мен толықтырулар енгізу туралы 2009 жылғы 29 сәуірдегі № 13-4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7-2-74 тіркелген), 2009 жылғы 29 мамырында "Жайық таңы" газетінде № 22 жарияланған),</w:t>
      </w:r>
      <w:r>
        <w:br/>
      </w:r>
      <w:r>
        <w:rPr>
          <w:rFonts w:ascii="Times New Roman"/>
          <w:b w:val="false"/>
          <w:i w:val="false"/>
          <w:color w:val="000000"/>
          <w:sz w:val="28"/>
        </w:rPr>
        <w:t>
      4. Аудандық мәслихаттың 2008 жылғы 5-наурыздағы № 4-5 "Ақжайық ауданы бойынша аз қамтылған отбасыларға тұрғын үй көмегін беру Қағидасына" өзгерістер енгізу туралы № 16-9 </w:t>
      </w:r>
      <w:r>
        <w:rPr>
          <w:rFonts w:ascii="Times New Roman"/>
          <w:b w:val="false"/>
          <w:i w:val="false"/>
          <w:color w:val="000000"/>
          <w:sz w:val="28"/>
        </w:rPr>
        <w:t>шешімі</w:t>
      </w:r>
      <w:r>
        <w:rPr>
          <w:rFonts w:ascii="Times New Roman"/>
          <w:b w:val="false"/>
          <w:i w:val="false"/>
          <w:color w:val="000000"/>
          <w:sz w:val="28"/>
        </w:rPr>
        <w:t xml:space="preserve"> 2009 жылғы 23 қазандағы (нормативтік құқықтық актілерді мемлекеттік тіркеу тізілімінде № 7-2-79 тіркелген), 2009 жылғы 6 қарашасында, "Жайық таңы" газетінде № 45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