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0797" w14:textId="4bd0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әкімідігінің 2010 жылғы 10 қаңтардағы № 3 "Орал қаласы бойынша 2010 жылы қоғамдық жұмыстарды ұйымдастыру және қаржыландыру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2010 жылғы 29 сәуірдегі № 907 қаулысы. Батыс Қазақстан облысы Орал қаласының әділет басқармасында 2010 жылғы 15 маусымда № 7-1-188 тіркелді. Күші жойылды - Батыс Қазақстан облысы Орал қаласы әкімдігінің 2010 жылғы 23 желтоқсандағы № 3055 қаулысымен</w:t>
      </w:r>
    </w:p>
    <w:p>
      <w:pPr>
        <w:spacing w:after="0"/>
        <w:ind w:left="0"/>
        <w:jc w:val="left"/>
      </w:pPr>
      <w:r>
        <w:rPr>
          <w:rFonts w:ascii="Times New Roman"/>
          <w:b w:val="false"/>
          <w:i w:val="false"/>
          <w:color w:val="ff0000"/>
          <w:sz w:val="28"/>
        </w:rPr>
        <w:t>      Ескерту. Күші жойылды - Батыс Қазақстан облысы Орал қаласы әкімдігінің 2010.12.23 № 3055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31 бабына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еңбек нарығындағы жағдайды және қоғамдық жұмыстарды ұйымдастыруды жақсарту мақсатында, қала ұйымдарынан түскен сұраныс пен ұсыныстарды ескеріп, қала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Орал қаласы әкiмдiгiнiң "Орал қаласы бойынша 2010 жылы қоғамдық жұмыстарды ұйымдастыру және қаржыландыру туралы" 2010 жылғы 10 қаңтардағы N 3 (нормативтiк құқықтық актiлердi мемлекеттiк тiркеу тiзiлiмiнде N 7-1-161 тiркелген, 2010 жылы 20 қаңтардағы "Жайық үнi" газетiнде N 3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бекiтiлген </w:t>
      </w:r>
      <w:r>
        <w:rPr>
          <w:rFonts w:ascii="Times New Roman"/>
          <w:b w:val="false"/>
          <w:i w:val="false"/>
          <w:color w:val="000000"/>
          <w:sz w:val="28"/>
        </w:rPr>
        <w:t>1-қосымшасы</w:t>
      </w:r>
      <w:r>
        <w:rPr>
          <w:rFonts w:ascii="Times New Roman"/>
          <w:b w:val="false"/>
          <w:i w:val="false"/>
          <w:color w:val="000000"/>
          <w:sz w:val="28"/>
        </w:rPr>
        <w:t xml:space="preserve"> "Қоғамдық жұмыстар жүргiзiлетiн ұйымдардың тiзбелерi, қоғамдық жұмыстардың түрлерi, көлемi мен нақты жағдайлары, қатысушылардың еңбегiне төленетiн ақының мөлшерi және оларды қаржыландыру көздерi" мынадай мазмұндағы реттiк нөмерлерi 79, 80, 81, 82 жолдармен толықтырылсын:</w:t>
      </w:r>
      <w:r>
        <w:br/>
      </w:r>
      <w:r>
        <w:rPr>
          <w:rFonts w:ascii="Times New Roman"/>
          <w:b w:val="false"/>
          <w:i w:val="false"/>
          <w:color w:val="000000"/>
          <w:sz w:val="28"/>
        </w:rPr>
        <w:t>
       79 "Батыс Қазақстан облыстық Іс-қағаз 14952 теңге;</w:t>
      </w:r>
      <w:r>
        <w:br/>
      </w:r>
      <w:r>
        <w:rPr>
          <w:rFonts w:ascii="Times New Roman"/>
          <w:b w:val="false"/>
          <w:i w:val="false"/>
          <w:color w:val="000000"/>
          <w:sz w:val="28"/>
        </w:rPr>
        <w:t>
       прокуратурасы" мемлекеттік жүргізуші</w:t>
      </w:r>
      <w:r>
        <w:br/>
      </w:r>
      <w:r>
        <w:rPr>
          <w:rFonts w:ascii="Times New Roman"/>
          <w:b w:val="false"/>
          <w:i w:val="false"/>
          <w:color w:val="000000"/>
          <w:sz w:val="28"/>
        </w:rPr>
        <w:t>
       мекемесі</w:t>
      </w:r>
      <w:r>
        <w:br/>
      </w:r>
      <w:r>
        <w:rPr>
          <w:rFonts w:ascii="Times New Roman"/>
          <w:b w:val="false"/>
          <w:i w:val="false"/>
          <w:color w:val="000000"/>
          <w:sz w:val="28"/>
        </w:rPr>
        <w:t xml:space="preserve">
       80 "Орал қаласының жер Іс-қағаз 14952 теңге; </w:t>
      </w:r>
      <w:r>
        <w:br/>
      </w:r>
      <w:r>
        <w:rPr>
          <w:rFonts w:ascii="Times New Roman"/>
          <w:b w:val="false"/>
          <w:i w:val="false"/>
          <w:color w:val="000000"/>
          <w:sz w:val="28"/>
        </w:rPr>
        <w:t>
       қатынастары бөлімі" жүргізуші</w:t>
      </w:r>
      <w:r>
        <w:br/>
      </w:r>
      <w:r>
        <w:rPr>
          <w:rFonts w:ascii="Times New Roman"/>
          <w:b w:val="false"/>
          <w:i w:val="false"/>
          <w:color w:val="000000"/>
          <w:sz w:val="28"/>
        </w:rPr>
        <w:t>
       мемлекеттік мекемесі</w:t>
      </w:r>
      <w:r>
        <w:br/>
      </w:r>
      <w:r>
        <w:rPr>
          <w:rFonts w:ascii="Times New Roman"/>
          <w:b w:val="false"/>
          <w:i w:val="false"/>
          <w:color w:val="000000"/>
          <w:sz w:val="28"/>
        </w:rPr>
        <w:t>
       81 "Батыс Қазақстан облысының Іс-қағаз 14952 теңге;</w:t>
      </w:r>
      <w:r>
        <w:br/>
      </w:r>
      <w:r>
        <w:rPr>
          <w:rFonts w:ascii="Times New Roman"/>
          <w:b w:val="false"/>
          <w:i w:val="false"/>
          <w:color w:val="000000"/>
          <w:sz w:val="28"/>
        </w:rPr>
        <w:t>
       табиғи ресурстар және жүргізуші,</w:t>
      </w:r>
      <w:r>
        <w:br/>
      </w:r>
      <w:r>
        <w:rPr>
          <w:rFonts w:ascii="Times New Roman"/>
          <w:b w:val="false"/>
          <w:i w:val="false"/>
          <w:color w:val="000000"/>
          <w:sz w:val="28"/>
        </w:rPr>
        <w:t>
       табиғат пайдалануды реттеу Шабарман 14952 теңге;</w:t>
      </w:r>
      <w:r>
        <w:br/>
      </w:r>
      <w:r>
        <w:rPr>
          <w:rFonts w:ascii="Times New Roman"/>
          <w:b w:val="false"/>
          <w:i w:val="false"/>
          <w:color w:val="000000"/>
          <w:sz w:val="28"/>
        </w:rPr>
        <w:t>
       басқармасы" мемлекеттік</w:t>
      </w:r>
      <w:r>
        <w:br/>
      </w:r>
      <w:r>
        <w:rPr>
          <w:rFonts w:ascii="Times New Roman"/>
          <w:b w:val="false"/>
          <w:i w:val="false"/>
          <w:color w:val="000000"/>
          <w:sz w:val="28"/>
        </w:rPr>
        <w:t>
       мекемесі</w:t>
      </w:r>
      <w:r>
        <w:br/>
      </w:r>
      <w:r>
        <w:rPr>
          <w:rFonts w:ascii="Times New Roman"/>
          <w:b w:val="false"/>
          <w:i w:val="false"/>
          <w:color w:val="000000"/>
          <w:sz w:val="28"/>
        </w:rPr>
        <w:t>
       82 "Мастер-Дэнс" жастар Іс-қағаз 14952 теңге;</w:t>
      </w:r>
      <w:r>
        <w:br/>
      </w:r>
      <w:r>
        <w:rPr>
          <w:rFonts w:ascii="Times New Roman"/>
          <w:b w:val="false"/>
          <w:i w:val="false"/>
          <w:color w:val="000000"/>
          <w:sz w:val="28"/>
        </w:rPr>
        <w:t>
       қоғамдық бірлестігі жүргізуші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xml:space="preserve">
      "Қоғамдық жұмыстар жүргiзiлетiн кәсіпкер субъектілердің тiзбесi, қоғамдық жұмыстардың түрлерi, көлемi мен нақты жағдайлары, қатысушылардың еңбегiне төленетiн ақының мөлшерi және оларды қаржыландыру көздерi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 алғаш ресми жарияланғаннан кейiн күнтiзбелiк он күн өткенсоң қолданысқа енгiзiледi.</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 Т. Р. Нығметовке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Оразов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r>
              <w:br/>
            </w:r>
            <w:r>
              <w:rPr>
                <w:rFonts w:ascii="Times New Roman"/>
                <w:b w:val="false"/>
                <w:i w:val="false"/>
                <w:color w:val="000000"/>
                <w:sz w:val="20"/>
              </w:rPr>
              <w:t>Орал қаласы әкімдігінің</w:t>
            </w:r>
            <w:r>
              <w:br/>
            </w:r>
            <w:r>
              <w:rPr>
                <w:rFonts w:ascii="Times New Roman"/>
                <w:b w:val="false"/>
                <w:i w:val="false"/>
                <w:color w:val="000000"/>
                <w:sz w:val="20"/>
              </w:rPr>
              <w:t>2010 жылғы 29 сәуірдегі</w:t>
            </w:r>
            <w:r>
              <w:br/>
            </w:r>
            <w:r>
              <w:rPr>
                <w:rFonts w:ascii="Times New Roman"/>
                <w:b w:val="false"/>
                <w:i w:val="false"/>
                <w:color w:val="000000"/>
                <w:sz w:val="20"/>
              </w:rPr>
              <w:t>N 907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Қоғамдық жұмыстар жүргiзiлетiн кәсіпкер</w:t>
      </w:r>
      <w:r>
        <w:br/>
      </w:r>
      <w:r>
        <w:rPr>
          <w:rFonts w:ascii="Times New Roman"/>
          <w:b/>
          <w:i w:val="false"/>
          <w:color w:val="000000"/>
        </w:rPr>
        <w:t>субъектілердің тiзбесi, қоғамдық жұмыстардың</w:t>
      </w:r>
      <w:r>
        <w:br/>
      </w:r>
      <w:r>
        <w:rPr>
          <w:rFonts w:ascii="Times New Roman"/>
          <w:b/>
          <w:i w:val="false"/>
          <w:color w:val="000000"/>
        </w:rPr>
        <w:t>түрлерi, көлемi мен нақты жағдайлары,</w:t>
      </w:r>
      <w:r>
        <w:br/>
      </w:r>
      <w:r>
        <w:rPr>
          <w:rFonts w:ascii="Times New Roman"/>
          <w:b/>
          <w:i w:val="false"/>
          <w:color w:val="000000"/>
        </w:rPr>
        <w:t>қатысушылардың еңбегiне төленетiн ақының</w:t>
      </w:r>
      <w:r>
        <w:br/>
      </w:r>
      <w:r>
        <w:rPr>
          <w:rFonts w:ascii="Times New Roman"/>
          <w:b/>
          <w:i w:val="false"/>
          <w:color w:val="000000"/>
        </w:rPr>
        <w:t>мөлшерi және оларды қаржыландыру көздерi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3783"/>
        <w:gridCol w:w="1072"/>
        <w:gridCol w:w="3045"/>
        <w:gridCol w:w="3328"/>
      </w:tblGrid>
      <w:tr>
        <w:trPr>
          <w:trHeight w:val="30" w:hRule="atLeast"/>
        </w:trPr>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3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 атауы</w:t>
            </w:r>
            <w:r>
              <w:br/>
            </w:r>
            <w:r>
              <w:rPr>
                <w:rFonts w:ascii="Times New Roman"/>
                <w:b w:val="false"/>
                <w:i w:val="false"/>
                <w:color w:val="000000"/>
                <w:sz w:val="20"/>
              </w:rPr>
              <w:t>
</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көзі және еңбекақы мөлшері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адамға есептегенде еңбекақы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қаржысынан</w:t>
            </w: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берушінің қаржысынан</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НТВ" жауапкершілігі шектеулі серіктестігі</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тазалау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4952 теңгеден кем емес</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"УралТехСервис" жауапкершілігі шектеулі серіктестігі</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тазалау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4952 теңгеден кем емес</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"Евразия-пресс Батыс" жауапкершілігі шектеулі серіктестігі</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тазалау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4952 теңгеден кем емес</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"Жайық Жарығы" жауапкершілігі шектеулі серіктестігі</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тазалау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4952 теңгеден кем емес</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жүргізушілер мектебі "Самат" жауапкершілігі шектеулі серіктестігі</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тазалау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4952 теңгеден кем емес</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w:t>
            </w: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"АНШЛАГ" жауапкершілігі шектеулі серіктестігі</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тазалау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4952 теңгеден кем емес</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w:t>
            </w: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соқырлар қоғамының Орал оқу-өндірістік кәсіпорны" жауапкершілігі шектеулі серіктестігі</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тазалау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4952 теңгеден кем емес</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w:t>
            </w: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Қазақстанның инновациялық және телекоммуникациялық жүйелер университеті" мемлекеттік емес білім беру мекемесі</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тазалау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4952 теңгеден кем емес</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 және Ақпараттық технологиялар колледжі" мемлекеттік емес білім беру мекемесі</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тазалау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4952 теңгеден кем емес</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