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4af" w14:textId="27d5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"Су қорғау аймақтары мен белдеулері
туралы" 2004 жылғы 30 наурыздағы N 97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2010 жылғы 9 тамыздағы N 183 қаулысы. Батыс Қазақстан облысының Әділет басқармасында 2010 жылғы 27 тамызда N 3049 тіркелді. Күші жойылды - Батыс Қазақстан облысы әкімдігінің 2013 жылғы 24 желтоқсандағы № 285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әкімдігінің 24.12.2013 № 285 қаулысымен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Су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"Су қорғау аймақтары мен белдеулері туралы" 2004 жылғы 30 наурыздағы N 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2640 тіркелген және 2004 жылғы 6 мамырдағы облыстық "Орал өңірі" және "Приуралье" газеттерінде N 54 санында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аумағындағы су қоймаларына іргелес жатқан су қорғау аймақтары мен белдеулерінің ең тар ені" деген 1-қосымшасының 5-тармағындағы кестенің "Жағадан еңістігі (нөлдік еңіс)" деген бағанындағы: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және "25" сандары тиісінше "35"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