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2dc31" w14:textId="fa2dc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2009 жылғы 14 желтоқсандағы № 16-1 "2010-2012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2010 жылғы 12 мамырдағы № 21-1 шешімі. Батыс Қазақстан облысының Әділет басқармасында 2010 жылғы 18 мамырда №3042 тіркелді. Күші жойылды - Батыс Қазақстан облыстық мәслихаттың 2011 жылғы 3 қарашадағы № 35-6 шешімімен</w:t>
      </w:r>
    </w:p>
    <w:p>
      <w:pPr>
        <w:spacing w:after="0"/>
        <w:ind w:left="0"/>
        <w:jc w:val="both"/>
      </w:pPr>
      <w:r>
        <w:rPr>
          <w:rFonts w:ascii="Times New Roman"/>
          <w:b w:val="false"/>
          <w:i w:val="false"/>
          <w:color w:val="ff0000"/>
          <w:sz w:val="28"/>
        </w:rPr>
        <w:t>      Ескерту. Күші жойылды - Батыс Қазақстан облыстық мәслихаттың 2011.11.03 № 35-6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 95-IV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"2010-2012 жылдарға арналған облыстық бюджет туралы" Батыс Қазақстан облыстық мәслихаттың 2009 жылғы 14 желтоқсандағы № 16-1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3035 тіркелген, 2009 жылғы 29 желтоқсандағы, 2010 жылғы 7 қаңтардағы, 2010 жылғы 14 қаңтардағы, 2010 жылғы 21 қаңтардағы, 2010 жылғы 23 қаңтардағы, 2010 жылғы 26 қаңтардағы, 2010 жылғы 4 ақпандағы, 2010 жылғы 9 ақпандағы, 2010 жылғы 11 ақпандағы, 2010 жылғы 16 ақпандағы "Приуралье" газетінде № 147, № 1, № 3, № 7, № 8, № 9, № 13, № 15, № 16, № 18 және 2009 жылғы 29 желтоқсандағы, 2009 жылғы 31 желтоқсандағы, 2010 жылғы 7 қаңтардағы, 2010 жылғы 12 қаңтардағы, 2010 жылғы 14 қаңтардағы "Орал өңірі" газетінде № 147, № 148, № 1, № 2-3, № 4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тармақшадағы "74 247 378" деген сандар "76 208 485" деген сандармен ауыстырылсын;</w:t>
      </w:r>
      <w:r>
        <w:br/>
      </w:r>
      <w:r>
        <w:rPr>
          <w:rFonts w:ascii="Times New Roman"/>
          <w:b w:val="false"/>
          <w:i w:val="false"/>
          <w:color w:val="000000"/>
          <w:sz w:val="28"/>
        </w:rPr>
        <w:t>
      "21 893 108" деген сандар "23 853 207" деген сандармен ауыстырылсын;</w:t>
      </w:r>
      <w:r>
        <w:br/>
      </w:r>
      <w:r>
        <w:rPr>
          <w:rFonts w:ascii="Times New Roman"/>
          <w:b w:val="false"/>
          <w:i w:val="false"/>
          <w:color w:val="000000"/>
          <w:sz w:val="28"/>
        </w:rPr>
        <w:t>
      "31 529" деген сандар "32 537" деген сандармен ауыстырылсын;</w:t>
      </w:r>
      <w:r>
        <w:br/>
      </w:r>
      <w:r>
        <w:rPr>
          <w:rFonts w:ascii="Times New Roman"/>
          <w:b w:val="false"/>
          <w:i w:val="false"/>
          <w:color w:val="000000"/>
          <w:sz w:val="28"/>
        </w:rPr>
        <w:t>
      2) тармақшадағы "79 296 337" деген сандар "81 197 544" деген сандармен ауыстырылсын;</w:t>
      </w:r>
      <w:r>
        <w:br/>
      </w:r>
      <w:r>
        <w:rPr>
          <w:rFonts w:ascii="Times New Roman"/>
          <w:b w:val="false"/>
          <w:i w:val="false"/>
          <w:color w:val="000000"/>
          <w:sz w:val="28"/>
        </w:rPr>
        <w:t>
      4) тармақшадағы "148 000" деген сандар "207 900" деген сандармен ауыстырылсын;</w:t>
      </w:r>
      <w:r>
        <w:br/>
      </w:r>
      <w:r>
        <w:rPr>
          <w:rFonts w:ascii="Times New Roman"/>
          <w:b w:val="false"/>
          <w:i w:val="false"/>
          <w:color w:val="000000"/>
          <w:sz w:val="28"/>
        </w:rPr>
        <w:t>
      "150 000" деген сандар "209 900"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 Аудандық (қалалық) бюджеттерге 2010 жылға арналған облыстық бюджетте облыстық бюджет қаражат есебінен бөлінетін нысаналы даму трансферттері және ағымдағы нысаналы трансферттердің жалпы сомасы 5 947 803 мың теңге көлемінде қарастырылғаны ескерілсін, оның ішінде:</w:t>
      </w:r>
      <w:r>
        <w:br/>
      </w:r>
      <w:r>
        <w:rPr>
          <w:rFonts w:ascii="Times New Roman"/>
          <w:b w:val="false"/>
          <w:i w:val="false"/>
          <w:color w:val="000000"/>
          <w:sz w:val="28"/>
        </w:rPr>
        <w:t>
      5 566 908 мың теңге – жергілікті бюджеттерден алынатын трансферттер;</w:t>
      </w:r>
      <w:r>
        <w:br/>
      </w:r>
      <w:r>
        <w:rPr>
          <w:rFonts w:ascii="Times New Roman"/>
          <w:b w:val="false"/>
          <w:i w:val="false"/>
          <w:color w:val="000000"/>
          <w:sz w:val="28"/>
        </w:rPr>
        <w:t>
      380 895 мың теңге – сумен жабдықтау жүйесін дамытуға.</w:t>
      </w:r>
      <w:r>
        <w:br/>
      </w:r>
      <w:r>
        <w:rPr>
          <w:rFonts w:ascii="Times New Roman"/>
          <w:b w:val="false"/>
          <w:i w:val="false"/>
          <w:color w:val="000000"/>
          <w:sz w:val="28"/>
        </w:rPr>
        <w:t>
      Аудандық (қалалық) бюджеттерге көрсетілетін сомаларды бөлу облыс әкімдігінің қаулысы негізінде жүргізіледі.";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 2010 жылға арналған облыстың жергілікті атқарушы органдарының резерві 700 220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4) осы шешімге </w:t>
      </w:r>
      <w:r>
        <w:rPr>
          <w:rFonts w:ascii="Times New Roman"/>
          <w:b w:val="false"/>
          <w:i w:val="false"/>
          <w:color w:val="000000"/>
          <w:sz w:val="28"/>
        </w:rPr>
        <w:t>1 қосымша</w:t>
      </w:r>
      <w:r>
        <w:rPr>
          <w:rFonts w:ascii="Times New Roman"/>
          <w:b w:val="false"/>
          <w:i w:val="false"/>
          <w:color w:val="000000"/>
          <w:sz w:val="28"/>
        </w:rPr>
        <w:t xml:space="preserve"> аталып отырған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А. Василец</w:t>
      </w:r>
      <w:r>
        <w:br/>
      </w:r>
      <w:r>
        <w:rPr>
          <w:rFonts w:ascii="Times New Roman"/>
          <w:b w:val="false"/>
          <w:i w:val="false"/>
          <w:color w:val="000000"/>
          <w:sz w:val="28"/>
        </w:rPr>
        <w:t>
</w:t>
      </w:r>
      <w:r>
        <w:rPr>
          <w:rFonts w:ascii="Times New Roman"/>
          <w:b w:val="false"/>
          <w:i/>
          <w:color w:val="000000"/>
          <w:sz w:val="28"/>
        </w:rPr>
        <w:t>      Облыстық мәслихат хатшысы        М. Құлшар</w:t>
      </w:r>
    </w:p>
    <w:bookmarkStart w:name="z7" w:id="1"/>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2010 жылғы 12 мамырдағы</w:t>
      </w:r>
      <w:r>
        <w:br/>
      </w:r>
      <w:r>
        <w:rPr>
          <w:rFonts w:ascii="Times New Roman"/>
          <w:b w:val="false"/>
          <w:i w:val="false"/>
          <w:color w:val="000000"/>
          <w:sz w:val="28"/>
        </w:rPr>
        <w:t>
№ 21-1 шешіміне 1 қосымша</w:t>
      </w:r>
    </w:p>
    <w:bookmarkEnd w:id="1"/>
    <w:p>
      <w:pPr>
        <w:spacing w:after="0"/>
        <w:ind w:left="0"/>
        <w:jc w:val="both"/>
      </w:pPr>
      <w:r>
        <w:rPr>
          <w:rFonts w:ascii="Times New Roman"/>
          <w:b w:val="false"/>
          <w:i w:val="false"/>
          <w:color w:val="000000"/>
          <w:sz w:val="28"/>
        </w:rPr>
        <w:t>Мәслихаттың</w:t>
      </w:r>
      <w:r>
        <w:br/>
      </w:r>
      <w:r>
        <w:rPr>
          <w:rFonts w:ascii="Times New Roman"/>
          <w:b w:val="false"/>
          <w:i w:val="false"/>
          <w:color w:val="000000"/>
          <w:sz w:val="28"/>
        </w:rPr>
        <w:t>
2009 жылғы 14 желтоқсандағы</w:t>
      </w:r>
      <w:r>
        <w:br/>
      </w:r>
      <w:r>
        <w:rPr>
          <w:rFonts w:ascii="Times New Roman"/>
          <w:b w:val="false"/>
          <w:i w:val="false"/>
          <w:color w:val="000000"/>
          <w:sz w:val="28"/>
        </w:rPr>
        <w:t>
№ 16-1 шешіміне 1 қосымша</w:t>
      </w:r>
    </w:p>
    <w:p>
      <w:pPr>
        <w:spacing w:after="0"/>
        <w:ind w:left="0"/>
        <w:jc w:val="left"/>
      </w:pPr>
      <w:r>
        <w:rPr>
          <w:rFonts w:ascii="Times New Roman"/>
          <w:b/>
          <w:i w:val="false"/>
          <w:color w:val="000000"/>
        </w:rPr>
        <w:t xml:space="preserve"> 2010 жылға арналған облыстық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653"/>
        <w:gridCol w:w="1082"/>
        <w:gridCol w:w="833"/>
        <w:gridCol w:w="913"/>
        <w:gridCol w:w="6593"/>
        <w:gridCol w:w="2253"/>
      </w:tblGrid>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Ерекшелiгi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76 208 485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23 853 207</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7 394 804</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7 394 804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10 150 315</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10 150 315</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6 308 088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6 308 088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да салықтар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да салықтар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32 537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28 112</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меншігіндегі акциялардың мемлекеттік пакетіне дивидендтер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1 532</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 (мүдделер)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 (мүдделер)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4 060</w:t>
            </w:r>
          </w:p>
        </w:tc>
      </w:tr>
      <w:tr>
        <w:trPr>
          <w:trHeight w:val="10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1 008</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52 315 841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1 746 466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1 746 466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50 569 375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50 569 375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бюджеттеріне берілетін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бюджеттермен өзара қатынастары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Функционалдық топ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Кіші функция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бағдарламалардың әкiмшiсi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81 197 544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1 616 219</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923 724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38 021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36 821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885 703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жөніндегі қызметтер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419 382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161 979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304 342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598 457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598 457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97 154</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 толық жиналуын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8 429</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492 874</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94 038</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94 038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94 038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108 269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11 977</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8 919</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96 292</w:t>
            </w: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96 292</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26 637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59 675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2 594 537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2 594 537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2 545 667</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2 370 210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40 743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26 720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48 870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48 870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10 207 085</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257 327</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257 327</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257 327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3 082 987</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1 292 592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933 650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358 942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1 790 395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529 003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410 704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586 365</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114 716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149 607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2 183 796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154 506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154 506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2 029 290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2 029 290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592 284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9 934</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9 934</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22 346</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22 346</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560 004</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78 780</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481 224</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4 090 691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3 051 409</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42 998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26 062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165 912</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214 948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146 398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мектепке дейінгі білім беру ұйымдарында мемлекеттік білім беру тапсырысын іске асыруға берілетін республикалық бюджеттен бөлінетін ағымдағы нысаналы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355 674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облыстық бюджеттен аудандардың (облыстық маңызы бар қалалардың) бюджеттеріне берілетін ағымдағы нысаналы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177 570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кабинеттері үшін жабдықтарды сатып алуға арналған республикалық бюджеттен бөлінетін ағымдағы нысаналы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57 917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1 822 990</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1 039 282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452 499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586 783</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22 174 112</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170 297</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170 297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170 297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638 037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638 037</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396 253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154 560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86 383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2 996 283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2 996 283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зердеп шегетін адамдарға медициналық көмек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2 266 186</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85 009</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84 199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67 543</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301 421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157 927</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33 998</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5 030 260</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5 030 260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3 937 888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1 092 372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690 231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690 231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672 312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12 649 004</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2 659 520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71 148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510 001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27 556</w:t>
            </w: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43 247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17 978</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18 716</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жерге жұмыс iстеуге жiберiлген медицина және фармацевтика қызметкерлерiн әлеуметтiк қолдау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денсаулық сақтау ұйымдарының ғимараттарын, үй-жайлары мен құрылыстарын күрделі жөндеу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1 033 324</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937 550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9 989 484</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9 989 484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2 538 491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1 419 623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903 211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415 541</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252 150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235 520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464 893</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464 893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51 519</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51 519</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862 536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862 536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110 760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146 135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28 045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265 596</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256 332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256 332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53 517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арнаулы әлеуметтік қызметтер стандарттарын енгізуге берілетін ағымдағы нысаналы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196 107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6 958 800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2 011 000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2 011 000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1 425 000</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4 947 800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653 054</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380 895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80 255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ағымдағы нысаналы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191 904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4 294 746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45 041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987 258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жылу-энергетикалық жүйені дамытуға арналған нысаналы трансферттері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53 152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республикалық бюджеттен берілетін ағымдағы нысаналы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510 053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облыстық бюджеттен берілетін ағымдағы нысаналы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820 353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743 470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ағымдағы нысаналы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710 376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423 853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дамытуға аудандар (облыстық маңызы бар қалалар) бюджеттеріне нысаналы даму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2 578 007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966 083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966 083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26 544</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174 780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221 842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334 524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208 393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798 355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791 062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52 689</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720 470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556 613</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92 932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8 805</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84 127</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119 891</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119 891</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233 318</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115 399</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117 919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110 472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24 833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тiлдерiн және Қазақстан халықтарының басқа да тiлді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78 639</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12 090</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244 866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90 159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19 651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республикалық бюджеттен берілетін ағымдағы нысаналы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53 248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облыстық бюджеттен берілетін ағымдағы нысаналы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17 260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154 707</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102 207</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4 012 925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881 242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837 314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49 069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122 856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147 502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22 549</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3 004</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404 871</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қайта жағарту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43 928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43 928</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902 102</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332 579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332 579</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548 923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дамытуға аудандар (облыстық маңызы бар қалалар) бюджеттеріне берілетін нысаналы даму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548 923</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331 229</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331 229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321 812</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9 417</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702 866</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165 310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39 334</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112 376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ІІІ, ІV санат объектілеріне мемлекеттiк экологиялық сараптама жүргізу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537 556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537 556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78 891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басқару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78 891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27 976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49 715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1 116 595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863 578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371 873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270 570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167 113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253 017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159 974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облыстық бюджеттен берілетін ағымдағы нысаналы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93 043</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1 256 108</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1 256 108</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24 567</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24 567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1 151 492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46 125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1 367</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1 094 000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80 049</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20 049</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 қала құрылысын дамытудың кешенді схемаларын, облыстық маңызы бар қалалардың бас жоспарларын әзірлеу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3 305 325</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1 300 358</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1 300 358</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1 300 358</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 жөндеуден өткізуге берілетін ағымдағы нысаналы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176 000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176 000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әуеатасымалдарды субсидиялау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1 828 967</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1 828 967</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37 389</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434 006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127 097</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342 578</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жолдардың қала және елді-мекендер көшелерін салу және қайта құру елді-мекендердің көшелері өткізу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облыстық бюджеттен берілетін ағымдағы нысаналы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салуға және реконструкциялауға республикалық бюджеттен берілетін нысаналы даму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149 811</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салуға және реконструкциялауға облыстық берілетін нысаналы даму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207 886</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166 000</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762 315</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44 597</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44 597</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717 718</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700 220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органының резерві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700 220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17 498</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жүргізу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17 498</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23 084 756</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23 084 756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23 084 756</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15 362 547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16 202</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6 025 427</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1 680 580</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-482 864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867 301</w:t>
            </w:r>
          </w:p>
        </w:tc>
      </w:tr>
      <w:tr>
        <w:trPr>
          <w:trHeight w:val="1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406 000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406 000</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311 301</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311 301</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311 301</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311 301</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Атауы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несиелерді өтеу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1 350 165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1 350 165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несиелерді өтеу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1 350 165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жасалатын операциялар бойынша сальдо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207 900</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Функционалдық топ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Кіші функция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бағдарламалардың әкiмшiсi </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209 900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209 900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209 900</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209 900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209 900</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-4 714 095</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4 714 095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