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e3b8" w14:textId="7ece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 бюджет туралы" 2009 жылғы 28 желтоқсандағы № 16-166-IV шешімге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2010 жылғы 01 қарашадағы N 23-253-IV шешімі. Шығыс Қазақстан облысы Әділет департаментінің Үржар аудандық әділет басқармасында 2010 жылғы 19 қарашада N 5-18-103 тіркелді. Қабылданған мерзімінің бітуіне байланысты күші жойылды - Үржар аудандық мәслихатының 2010 жылғы 31 желтоқсандағы № 159-03/IV хаты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ff0000"/>
          <w:sz w:val="28"/>
        </w:rPr>
        <w:t>
      Ескерту. Қабылданған мерзімінің бітуіне байланысты күші жойылды - Үржар аудандық мәслихатының 2010.12.31 № 159-03/IV хаты.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
Қазақстан Республикасының 2008 жылғы 4 желтоқсандағы № 95-IV «Қазақстан Республикасының Бюджет кодексінің»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«2010-2012 жылдарға арналған облыстық бюджет туралы» Шығыс Қазақстан облыстық мәслихатының 2009 жылғы 21 желтоқсандағы № 17/222-IV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туралы» 2010 жылдың 22 қазандағы № 24/298-IV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2537, «Дидар» газетінің 2010 жылдың 02, 04 қарашасындағы № № 134, 135 сандарында жарияланған)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«2010-2012 жылдарға арналған аудан бюджеті туралы» Үржар аудандық мәслихатының 2009 жылғы 28 желтоқсандағы № 16-166-IV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нөмірі 5-18-88, «Уақыт тынысы» газетінің 2010 жылдың 23, 30 қаңтарында және 1 ақпанда № № 4, 5, 6-7 сандарында жарияланды)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«4 034 767» саны «3 992 073»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«494 364» саны «504 766»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«2 600» саны «3 800»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«55 320» саны «19 718»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«3 482 483» саны «3 463 789»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«4 054 148,1» саны «4 011 454,1»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азат жолдағы «345 221» саны «345 300»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азат жолдағы «10 694» саны «10 642»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азат жолдағы «2 212 636» саны «2 198 848»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азат жолдағы «320 143» саны «313 299»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азат жолдағы «410 412» саны «414 485»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азат жолдағы «179 786» саны «174 743»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азат жолдағы «161 477» саны «162 649»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азат жолдағы «207 717» саны «209 250»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азат жолдағы «110 374» саны «86 550»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«6 232» саны «6 163»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6 232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кредитті өтеу – 69 мың теңге» деген сөйлеммен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«-25 613,1» саны «-25 544,1»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«-25 613,1» саны «-25 544,1»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2010 жылға арналған аудан бюджетінің </w:t>
      </w:r>
      <w:r>
        <w:rPr>
          <w:rFonts w:ascii="Times New Roman"/>
          <w:b w:val="false"/>
          <w:i w:val="false"/>
          <w:color w:val="000000"/>
          <w:sz w:val="28"/>
        </w:rPr>
        <w:t>№ 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«Ауыл, су, орман, балық шаруашылығы, ерекше қорғалатын табиғи аумақтар, қоршаған ортаны және жануарлар дүниесін қорғау, жер қатынастары» 10 функционалдық тобы «Жануарлардың энзоотиялық аурулары бойынша ветеринарлық іс-шараларды жүргізу – 1000 мың теңге» 011 ішкі сыныбымен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2010 жылға арналған аудан бюджетінің </w:t>
      </w:r>
      <w:r>
        <w:rPr>
          <w:rFonts w:ascii="Times New Roman"/>
          <w:b w:val="false"/>
          <w:i w:val="false"/>
          <w:color w:val="000000"/>
          <w:sz w:val="28"/>
        </w:rPr>
        <w:t>№ 4 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«Спорт объектілерін дамыту» бағдарламасы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2010 жылға арналған аудандық бюджеттің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 2010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 Ж. Жұмақұлов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хатшысы         М. Бітімбаев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қарашадағы 23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23-253-IV шешіміне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Үржар ауданы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81"/>
        <w:gridCol w:w="581"/>
        <w:gridCol w:w="10403"/>
        <w:gridCol w:w="1634"/>
      </w:tblGrid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3992073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504766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210385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210385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180572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180572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93566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29408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48166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13632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2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8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19718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19706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19706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3463789</w:t>
            </w:r>
          </w:p>
        </w:tc>
      </w:tr>
      <w:tr>
        <w:trPr>
          <w:trHeight w:val="60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3463789</w:t>
            </w:r>
          </w:p>
        </w:tc>
      </w:tr>
      <w:tr>
        <w:trPr>
          <w:trHeight w:val="31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3463789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7"/>
        <w:gridCol w:w="714"/>
        <w:gridCol w:w="714"/>
        <w:gridCol w:w="9188"/>
        <w:gridCol w:w="199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4011454,1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345300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316280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72891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13296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230803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226007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17722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17722</w:t>
            </w:r>
          </w:p>
        </w:tc>
      </w:tr>
      <w:tr>
        <w:trPr>
          <w:trHeight w:val="8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8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</w:p>
        </w:tc>
      </w:tr>
      <w:tr>
        <w:trPr>
          <w:trHeight w:val="15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 қамтамасыз ету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2198848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2092527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</w:p>
        </w:tc>
      </w:tr>
      <w:tr>
        <w:trPr>
          <w:trHeight w:val="5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2089951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2062833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94425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84327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9613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</w:tr>
      <w:tr>
        <w:trPr>
          <w:trHeight w:val="8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29184</w:t>
            </w:r>
          </w:p>
        </w:tc>
      </w:tr>
      <w:tr>
        <w:trPr>
          <w:trHeight w:val="10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ағымдағы жөндеу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35411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313299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293031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293031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42361</w:t>
            </w:r>
          </w:p>
        </w:tc>
      </w:tr>
      <w:tr>
        <w:trPr>
          <w:trHeight w:val="15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24064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54061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26624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әлеуметтік қызмет көрсету аумақтық орталығы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23787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79130</w:t>
            </w:r>
          </w:p>
        </w:tc>
      </w:tr>
      <w:tr>
        <w:trPr>
          <w:trHeight w:val="12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11753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20268</w:t>
            </w:r>
          </w:p>
        </w:tc>
      </w:tr>
      <w:tr>
        <w:trPr>
          <w:trHeight w:val="12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414485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</w:t>
            </w:r>
          </w:p>
        </w:tc>
      </w:tr>
      <w:tr>
        <w:trPr>
          <w:trHeight w:val="12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 учаскелерін алып қою, соның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284735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284735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77410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65793</w:t>
            </w:r>
          </w:p>
        </w:tc>
      </w:tr>
      <w:tr>
        <w:trPr>
          <w:trHeight w:val="8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120446</w:t>
            </w:r>
          </w:p>
        </w:tc>
      </w:tr>
      <w:tr>
        <w:trPr>
          <w:trHeight w:val="10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10676</w:t>
            </w:r>
          </w:p>
        </w:tc>
      </w:tr>
      <w:tr>
        <w:trPr>
          <w:trHeight w:val="5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96243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174743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126679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86637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40042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20857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11462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9775</w:t>
            </w:r>
          </w:p>
        </w:tc>
      </w:tr>
      <w:tr>
        <w:trPr>
          <w:trHeight w:val="12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162649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29985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12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29105</w:t>
            </w:r>
          </w:p>
        </w:tc>
      </w:tr>
      <w:tr>
        <w:trPr>
          <w:trHeight w:val="9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12609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126322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 мәдениет және тілдерді дамыту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</w:t>
            </w:r>
          </w:p>
        </w:tc>
      </w:tr>
      <w:tr>
        <w:trPr>
          <w:trHeight w:val="12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30735</w:t>
            </w:r>
          </w:p>
        </w:tc>
      </w:tr>
      <w:tr>
        <w:trPr>
          <w:trHeight w:val="12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30735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69391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69391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</w:t>
            </w:r>
          </w:p>
        </w:tc>
      </w:tr>
      <w:tr>
        <w:trPr>
          <w:trHeight w:val="18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 мекендерінің сәулеттік бейнесін жақсарту саласындағы мемлекеттік саясатты іске асыру және ауданның (облыстық маңызы бар қаланың) аумағын оңтайлы және тиімді қала құрылыстық игеруді қамтамасыз ету жөніндегі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209250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76151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76151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76151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133099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133099</w:t>
            </w:r>
          </w:p>
        </w:tc>
      </w:tr>
      <w:tr>
        <w:trPr>
          <w:trHeight w:val="12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 мекендер көшелерін жөндеу және ұстау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133099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86550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 қорғау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82934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67823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60582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</w:t>
            </w:r>
          </w:p>
        </w:tc>
      </w:tr>
      <w:tr>
        <w:trPr>
          <w:trHeight w:val="12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88421,1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88421,1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88421,1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104,1</w:t>
            </w:r>
          </w:p>
        </w:tc>
      </w:tr>
      <w:tr>
        <w:trPr>
          <w:trHeight w:val="9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81167</w:t>
            </w:r>
          </w:p>
        </w:tc>
      </w:tr>
      <w:tr>
        <w:trPr>
          <w:trHeight w:val="15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жоғары деңгейлерге беруге байланысты жоғарғы тұрған бюджеттерге берілетін ағымдағы нысаналы трансферттер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12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 облыстық маңызы бар қаланың) экономика және бюджеттік жоспарлау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( профицит) тапшылығы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-25544,1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25544,1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келісім шарттары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19381,1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19381,1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19381,1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қарашадағы 23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23-253-IV шешіміне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бюджеттік инвестициялық жобаларды</w:t>
      </w:r>
      <w:r>
        <w:br/>
      </w:r>
      <w:r>
        <w:rPr>
          <w:rFonts w:ascii="Times New Roman"/>
          <w:b/>
          <w:i w:val="false"/>
          <w:color w:val="000000"/>
        </w:rPr>
        <w:t>
(бағдарламаларды) іске асыруға және заңды тұлғалардың жарғылық</w:t>
      </w:r>
      <w:r>
        <w:br/>
      </w:r>
      <w:r>
        <w:rPr>
          <w:rFonts w:ascii="Times New Roman"/>
          <w:b/>
          <w:i w:val="false"/>
          <w:color w:val="000000"/>
        </w:rPr>
        <w:t>
капиталын қалыптастыруға немесе ұлғайтуға бағытталған бюджеттік</w:t>
      </w:r>
      <w:r>
        <w:br/>
      </w:r>
      <w:r>
        <w:rPr>
          <w:rFonts w:ascii="Times New Roman"/>
          <w:b/>
          <w:i w:val="false"/>
          <w:color w:val="000000"/>
        </w:rPr>
        <w:t>
бағдарламаларға бөлінген, аудан бюджетінің бюджеттік даму</w:t>
      </w:r>
      <w:r>
        <w:br/>
      </w:r>
      <w:r>
        <w:rPr>
          <w:rFonts w:ascii="Times New Roman"/>
          <w:b/>
          <w:i w:val="false"/>
          <w:color w:val="000000"/>
        </w:rPr>
        <w:t>
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23"/>
        <w:gridCol w:w="749"/>
        <w:gridCol w:w="707"/>
        <w:gridCol w:w="11058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51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әкімшілігі</w:t>
            </w:r>
          </w:p>
        </w:tc>
      </w:tr>
      <w:tr>
        <w:trPr>
          <w:trHeight w:val="52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</w:tr>
      <w:tr>
        <w:trPr>
          <w:trHeight w:val="3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6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</w:tr>
      <w:tr>
        <w:trPr>
          <w:trHeight w:val="6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 және құрылыс бөлімі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 және құрылыс бөлімі</w:t>
            </w:r>
          </w:p>
        </w:tc>
      </w:tr>
      <w:tr>
        <w:trPr>
          <w:trHeight w:val="37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9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дамыту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75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 және құрылыс бөлімі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15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 және құрылыс бөлімі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30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