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ac9" w14:textId="e7ba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салықтың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02 тамыздағы N 21-229-IV шешімі. Шығыс Қазақстан облысы Әділет департаментінің Үржар аудандық әділет басқармасында 2010 жылғы 06 қыркүйекте N 5-18-102 тіркелді. Күші жойылды - Шығыс Қазақстан облысы Үржар аудандық мәслихатының 2018 жылғы 19 маусымдағы № 28-287/VI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19.06.2018 № 28-287/VI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Республикасының 2008 жылғы 10 желтоқсандағы № 99-ІV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аумағында қызметін жүзеге асыратын барлық салық төлеушілер үшін айына салық салу объектісінің бірлігіне бірыңғай тіркелген салықтың ставкалары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 өткізуге арналған, ұтыссыз ойын автоматына - 3 айлық есептік көрсеткіш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біреуден артық ойыншылардың қатысуымен ойын өткізуге арналған ұтыссыз ойын автоматына - 4 айлық есептік көрсеткіш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ойын өткізу үшін пайдаланылатын дербес компьютерге - 2 айлық есептік көрсеткіш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ойын жолы үшін - 20 айлық есептік көрсеткіш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 үшін - 8 айлық есептік көрсеткіш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бильярд үстеліне - 6 айлық есептік көрсеткіш көлемінде.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Миқанова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Бітімбаев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