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c34f" w14:textId="d04c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28 желтоқсандағы № 18-3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2010 жылғы 04 қарашадағы N 24-4 шешімі. Шығыс Қазақстан облысы Әділет департаментінің Күршім аудандық әділет басқармасында 2010 жылғы 15 қарашада N 5-14-117 тіркелді. Қабылданған мерзімінің бітуіне байланысты күші жойылды - Күршім аудандық мәслихатының 2010 жылғы 31 желтоқсандағы № 164 хаты</w:t>
      </w:r>
    </w:p>
    <w:p>
      <w:pPr>
        <w:spacing w:after="0"/>
        <w:ind w:left="0"/>
        <w:jc w:val="both"/>
      </w:pPr>
      <w:bookmarkStart w:name="z18" w:id="0"/>
      <w:r>
        <w:rPr>
          <w:rFonts w:ascii="Times New Roman"/>
          <w:b w:val="false"/>
          <w:i w:val="false"/>
          <w:color w:val="ff0000"/>
          <w:sz w:val="28"/>
        </w:rPr>
        <w:t>
      Ескерту. Қабылданған мерзімінің бітуіне байланысты күші жойылды - Күршім аудандық мәслихатының 2010.12.31 № 164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 бабының 1 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негізінде және Шығыс Қазақстан облыстық мәслихатының «2010-2012 жылдарға арналған облыстық бюджет туралы» 2009 жылғы 21 желтоқсандағы № 17/222-ІV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 енгізу туралы Шығыс Қазақстан облыстық мәслихаттың 2010 жылғы 22 қазандағы № 24/298-ІV (Нормативтік құқықтық актілерді мемлекеттік тіркеу тізілімінде № 2537 болып 2010 жылдың 28 қазанында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1.«2010-2012 жылдарға арналған аудандық бюджет туралы» аудандық мәслихаттың 2009 жылғы 28 желтоқсандағы № 18-3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5-14-102 болып 2010 жылдың 06 қаңтарында тіркелген, аудандық «Рауан» газетінің 2010 жылғы 23 қаңтардағы № 4, 2010 жылдың 30 қаңтардағы № 5 сандарында жарияланған) мынандай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«2800772,0» деген сандар «2787414,0» деген сандарымен ауыстырылсын;</w:t>
      </w:r>
      <w:r>
        <w:br/>
      </w:r>
      <w:r>
        <w:rPr>
          <w:rFonts w:ascii="Times New Roman"/>
          <w:b w:val="false"/>
          <w:i w:val="false"/>
          <w:color w:val="000000"/>
          <w:sz w:val="28"/>
        </w:rPr>
        <w:t xml:space="preserve">
      2) </w:t>
      </w:r>
      <w:r>
        <w:rPr>
          <w:rFonts w:ascii="Times New Roman"/>
          <w:b w:val="false"/>
          <w:i w:val="false"/>
          <w:color w:val="000000"/>
          <w:sz w:val="28"/>
        </w:rPr>
        <w:t>1-тармақтың</w:t>
      </w:r>
      <w:r>
        <w:rPr>
          <w:rFonts w:ascii="Times New Roman"/>
          <w:b w:val="false"/>
          <w:i w:val="false"/>
          <w:color w:val="000000"/>
          <w:sz w:val="28"/>
        </w:rPr>
        <w:t xml:space="preserve"> 2 тармақшасында:</w:t>
      </w:r>
      <w:r>
        <w:br/>
      </w:r>
      <w:r>
        <w:rPr>
          <w:rFonts w:ascii="Times New Roman"/>
          <w:b w:val="false"/>
          <w:i w:val="false"/>
          <w:color w:val="000000"/>
          <w:sz w:val="28"/>
        </w:rPr>
        <w:t>
      «2789078,7» деген сандар «2775720,7»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2.Облыстық бюджеттен бөлінетін трансферттер есебінен мұқтаж азаматтардың кейбір санаттарына әлеуметтік көмек көрсету 2616,0 мың теңгеге азайтылсын, оның ішінде: 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 125,0 мың теңгеге, аз қамтылған отбасыларының балаларын жоғары оқу орындарында оқытуға (оқыту құны, стипендия, жатақханада тұруы) 2491,0 мың теңгеге.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Республикалық бюджеттен</w:t>
      </w:r>
      <w:r>
        <w:rPr>
          <w:rFonts w:ascii="Times New Roman"/>
          <w:b w:val="false"/>
          <w:i w:val="false"/>
          <w:color w:val="000000"/>
          <w:sz w:val="28"/>
        </w:rPr>
        <w:t xml:space="preserve"> берілетін трансферттер есебінен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528,0 мың теңгеге азайтылсын.</w:t>
      </w:r>
      <w:r>
        <w:br/>
      </w:r>
      <w:r>
        <w:rPr>
          <w:rFonts w:ascii="Times New Roman"/>
          <w:b w:val="false"/>
          <w:i w:val="false"/>
          <w:color w:val="000000"/>
          <w:sz w:val="28"/>
        </w:rPr>
        <w:t>
</w:t>
      </w:r>
      <w:r>
        <w:rPr>
          <w:rFonts w:ascii="Times New Roman"/>
          <w:b w:val="false"/>
          <w:i w:val="false"/>
          <w:color w:val="000000"/>
          <w:sz w:val="28"/>
        </w:rPr>
        <w:t>
      4. Республикалық бюджеттен берілетін нысаналы трансферттер есебінен Қазақстан Республикасында білім беруді дамытудың 2005-2010 жылдарға арналған мемлекеттік бағдарламасын іске асыру 12,0 мың теңгеге азайтылсын, оның ішінде: бастауыш, негізгі орта және жалпы орта білім беретін мемлекеттік мекемелерде лингафондық және мультимедиялық кабинеттер құру 12,0 мың теңгеге.</w:t>
      </w:r>
      <w:r>
        <w:br/>
      </w:r>
      <w:r>
        <w:rPr>
          <w:rFonts w:ascii="Times New Roman"/>
          <w:b w:val="false"/>
          <w:i w:val="false"/>
          <w:color w:val="000000"/>
          <w:sz w:val="28"/>
        </w:rPr>
        <w:t>
</w:t>
      </w:r>
      <w:r>
        <w:rPr>
          <w:rFonts w:ascii="Times New Roman"/>
          <w:b w:val="false"/>
          <w:i w:val="false"/>
          <w:color w:val="000000"/>
          <w:sz w:val="28"/>
        </w:rPr>
        <w:t>
      5. Республикалық бюджеттен берілетін нысаналы трансферттер есебінен ауылдық елді мекендер саласының мамандарын әлеуметтік қолдау шараларын іске асыру 1798,0 мың теңгеге көбейтілсін, оның ішінде: білім 1501,0 мың теңгеге, денсаулық сақтау 297,0 мың теңгеге.</w:t>
      </w:r>
      <w:r>
        <w:br/>
      </w:r>
      <w:r>
        <w:rPr>
          <w:rFonts w:ascii="Times New Roman"/>
          <w:b w:val="false"/>
          <w:i w:val="false"/>
          <w:color w:val="000000"/>
          <w:sz w:val="28"/>
        </w:rPr>
        <w:t>
</w:t>
      </w:r>
      <w:r>
        <w:rPr>
          <w:rFonts w:ascii="Times New Roman"/>
          <w:b w:val="false"/>
          <w:i w:val="false"/>
          <w:color w:val="000000"/>
          <w:sz w:val="28"/>
        </w:rPr>
        <w:t>
      6. 1 қосымшадағы III тарау «Жеке тұлғаларға жергілікті бюджеттен берілген бюджеттік кредиттерді өтеу» ерекшелігімен, VI тарау «Жергілікті атқарушы органның жоғары тұрған бюджет алдындағы борышын өтеу» ерекшелігімен толықтырылсын.</w:t>
      </w:r>
      <w:r>
        <w:br/>
      </w:r>
      <w:r>
        <w:rPr>
          <w:rFonts w:ascii="Times New Roman"/>
          <w:b w:val="false"/>
          <w:i w:val="false"/>
          <w:color w:val="000000"/>
          <w:sz w:val="28"/>
        </w:rPr>
        <w:t>
</w:t>
      </w:r>
      <w:r>
        <w:rPr>
          <w:rFonts w:ascii="Times New Roman"/>
          <w:b w:val="false"/>
          <w:i w:val="false"/>
          <w:color w:val="000000"/>
          <w:sz w:val="28"/>
        </w:rPr>
        <w:t xml:space="preserve">
      7.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8. Осы шешім 2010 жылдың 1 қаңтарынан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сессия төрағасы             Қ. Әбілмәжінов</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04 қарашадағы</w:t>
      </w:r>
      <w:r>
        <w:br/>
      </w:r>
      <w:r>
        <w:rPr>
          <w:rFonts w:ascii="Times New Roman"/>
          <w:b w:val="false"/>
          <w:i w:val="false"/>
          <w:color w:val="000000"/>
          <w:sz w:val="28"/>
        </w:rPr>
        <w:t>
№ 24-4 шешіміне 1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50"/>
        <w:gridCol w:w="650"/>
        <w:gridCol w:w="651"/>
        <w:gridCol w:w="9614"/>
        <w:gridCol w:w="1565"/>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2787414</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288593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126884</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126884</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110855</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110855</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22465</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9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7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9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кепілдікке салуды мемлекеттік тіркегені және кеменің немесе жасалып жатқан кеменің ипотекасы үшін алынатын алым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3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15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алынатын мемлекеттік баж</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13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6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2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машинисттің куәлігі берілгені үшін алынатын мемлекеттік баж</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2490646</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2490646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2490646</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372029</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50"/>
        <w:gridCol w:w="693"/>
        <w:gridCol w:w="693"/>
        <w:gridCol w:w="863"/>
        <w:gridCol w:w="8136"/>
        <w:gridCol w:w="2074"/>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2775720,7</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183223</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161852</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49203</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46447</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94321</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w:t>
            </w:r>
          </w:p>
        </w:tc>
      </w:tr>
      <w:tr>
        <w:trPr>
          <w:trHeight w:val="9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29164</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29164</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25437</w:t>
            </w:r>
          </w:p>
        </w:tc>
      </w:tr>
      <w:tr>
        <w:trPr>
          <w:trHeight w:val="10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1583304</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1449790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1449790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1426881</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100652</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сатып алу және жеткізу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19863</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70993</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47353</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235214</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216205</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216205</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26313</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45989</w:t>
            </w:r>
          </w:p>
        </w:tc>
      </w:tr>
      <w:tr>
        <w:trPr>
          <w:trHeight w:val="9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45089</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38089</w:t>
            </w:r>
          </w:p>
        </w:tc>
      </w:tr>
      <w:tr>
        <w:trPr>
          <w:trHeight w:val="9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r>
      <w:tr>
        <w:trPr>
          <w:trHeight w:val="19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8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w:t>
            </w:r>
          </w:p>
        </w:tc>
      </w:tr>
      <w:tr>
        <w:trPr>
          <w:trHeight w:val="9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16348</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7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178298</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33025</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w:t>
            </w:r>
          </w:p>
        </w:tc>
      </w:tr>
      <w:tr>
        <w:trPr>
          <w:trHeight w:val="9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34605</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17037</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112585</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r>
      <w:tr>
        <w:trPr>
          <w:trHeight w:val="9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17916</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9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7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184614</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37633</w:t>
            </w:r>
          </w:p>
        </w:tc>
      </w:tr>
      <w:tr>
        <w:trPr>
          <w:trHeight w:val="9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37633</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r>
      <w:tr>
        <w:trPr>
          <w:trHeight w:val="9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7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77342</w:t>
            </w:r>
          </w:p>
        </w:tc>
      </w:tr>
      <w:tr>
        <w:trPr>
          <w:trHeight w:val="10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77342</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33342</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12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97403</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86403</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86403</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86403</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86403</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9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9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10107</w:t>
            </w:r>
          </w:p>
        </w:tc>
      </w:tr>
      <w:tr>
        <w:trPr>
          <w:trHeight w:val="9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r>
      <w:tr>
        <w:trPr>
          <w:trHeight w:val="7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61202</w:t>
            </w:r>
          </w:p>
        </w:tc>
      </w:tr>
      <w:tr>
        <w:trPr>
          <w:trHeight w:val="9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берілген ағымдағы нысаналы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-13291,7</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13291,7</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bl>
    <w:p>
      <w:pPr>
        <w:spacing w:after="0"/>
        <w:ind w:left="0"/>
        <w:jc w:val="both"/>
      </w:pPr>
      <w:r>
        <w:rPr>
          <w:rFonts w:ascii="Times New Roman"/>
          <w:b w:val="false"/>
          <w:i/>
          <w:color w:val="000000"/>
          <w:sz w:val="28"/>
        </w:rPr>
        <w:t>      Күршім аудандық мәслихатының хатшысы           Қ. Әбілмәжінов</w:t>
      </w:r>
    </w:p>
    <w:bookmarkStart w:name="z1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04 қарашадағы</w:t>
      </w:r>
      <w:r>
        <w:br/>
      </w:r>
      <w:r>
        <w:rPr>
          <w:rFonts w:ascii="Times New Roman"/>
          <w:b w:val="false"/>
          <w:i w:val="false"/>
          <w:color w:val="000000"/>
          <w:sz w:val="28"/>
        </w:rPr>
        <w:t>
№ 24-4 шешіміне 2 қосымша</w:t>
      </w:r>
    </w:p>
    <w:bookmarkEnd w:id="3"/>
    <w:p>
      <w:pPr>
        <w:spacing w:after="0"/>
        <w:ind w:left="0"/>
        <w:jc w:val="left"/>
      </w:pPr>
      <w:r>
        <w:rPr>
          <w:rFonts w:ascii="Times New Roman"/>
          <w:b/>
          <w:i w:val="false"/>
          <w:color w:val="000000"/>
        </w:rPr>
        <w:t xml:space="preserve"> Қаладағы ауданның, аудандық маңызы бар қаланың, кенттің,</w:t>
      </w:r>
      <w:r>
        <w:br/>
      </w:r>
      <w:r>
        <w:rPr>
          <w:rFonts w:ascii="Times New Roman"/>
          <w:b/>
          <w:i w:val="false"/>
          <w:color w:val="000000"/>
        </w:rPr>
        <w:t>
ауылдың (селоның), ауылдық (селолық) округтің әкімі аппаратының</w:t>
      </w:r>
      <w:r>
        <w:br/>
      </w:r>
      <w:r>
        <w:rPr>
          <w:rFonts w:ascii="Times New Roman"/>
          <w:b/>
          <w:i w:val="false"/>
          <w:color w:val="000000"/>
        </w:rPr>
        <w:t>
қызметін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8566"/>
        <w:gridCol w:w="2433"/>
        <w:gridCol w:w="2184"/>
      </w:tblGrid>
      <w:tr>
        <w:trPr>
          <w:trHeight w:val="31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bl>
    <w:p>
      <w:pPr>
        <w:spacing w:after="0"/>
        <w:ind w:left="0"/>
        <w:jc w:val="both"/>
      </w:pPr>
      <w:r>
        <w:rPr>
          <w:rFonts w:ascii="Times New Roman"/>
          <w:b w:val="false"/>
          <w:i/>
          <w:color w:val="000000"/>
          <w:sz w:val="28"/>
        </w:rPr>
        <w:t>      Күршім аудандық мәслихатының хатшысы           Қ. Әбілмәжінов</w:t>
      </w:r>
    </w:p>
    <w:bookmarkStart w:name="z13"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04 қарашадағы</w:t>
      </w:r>
      <w:r>
        <w:br/>
      </w:r>
      <w:r>
        <w:rPr>
          <w:rFonts w:ascii="Times New Roman"/>
          <w:b w:val="false"/>
          <w:i w:val="false"/>
          <w:color w:val="000000"/>
          <w:sz w:val="28"/>
        </w:rPr>
        <w:t>
№ 24-4 шешіміне 3 қосымша</w:t>
      </w:r>
    </w:p>
    <w:bookmarkEnd w:id="4"/>
    <w:p>
      <w:pPr>
        <w:spacing w:after="0"/>
        <w:ind w:left="0"/>
        <w:jc w:val="left"/>
      </w:pPr>
      <w:r>
        <w:rPr>
          <w:rFonts w:ascii="Times New Roman"/>
          <w:b/>
          <w:i w:val="false"/>
          <w:color w:val="000000"/>
        </w:rPr>
        <w:t xml:space="preserve"> Елді мекендерді сумен жабдықтауды ұйымдастыру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0204"/>
        <w:gridCol w:w="2985"/>
      </w:tblGrid>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Күршім аудандық мәслихатының хатшысы          Қ. Әбілмәжінов</w:t>
      </w:r>
    </w:p>
    <w:bookmarkStart w:name="z14"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04 қарашадағы</w:t>
      </w:r>
      <w:r>
        <w:br/>
      </w:r>
      <w:r>
        <w:rPr>
          <w:rFonts w:ascii="Times New Roman"/>
          <w:b w:val="false"/>
          <w:i w:val="false"/>
          <w:color w:val="000000"/>
          <w:sz w:val="28"/>
        </w:rPr>
        <w:t>
№ 24-4 шешіміне 4 қосымша</w:t>
      </w:r>
    </w:p>
    <w:bookmarkEnd w:id="5"/>
    <w:p>
      <w:pPr>
        <w:spacing w:after="0"/>
        <w:ind w:left="0"/>
        <w:jc w:val="left"/>
      </w:pPr>
      <w:r>
        <w:rPr>
          <w:rFonts w:ascii="Times New Roman"/>
          <w:b/>
          <w:i w:val="false"/>
          <w:color w:val="000000"/>
        </w:rPr>
        <w:t xml:space="preserve"> Елді мекендерде көшелерді жарықтандыру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0266"/>
        <w:gridCol w:w="2923"/>
      </w:tblGrid>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bl>
    <w:p>
      <w:pPr>
        <w:spacing w:after="0"/>
        <w:ind w:left="0"/>
        <w:jc w:val="both"/>
      </w:pPr>
      <w:r>
        <w:rPr>
          <w:rFonts w:ascii="Times New Roman"/>
          <w:b w:val="false"/>
          <w:i/>
          <w:color w:val="000000"/>
          <w:sz w:val="28"/>
        </w:rPr>
        <w:t>      Күршім аудандық мәслихатының хатшысы          Қ. Әбілмәжінов</w:t>
      </w:r>
    </w:p>
    <w:bookmarkStart w:name="z15"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04 қарашадағы</w:t>
      </w:r>
      <w:r>
        <w:br/>
      </w:r>
      <w:r>
        <w:rPr>
          <w:rFonts w:ascii="Times New Roman"/>
          <w:b w:val="false"/>
          <w:i w:val="false"/>
          <w:color w:val="000000"/>
          <w:sz w:val="28"/>
        </w:rPr>
        <w:t>
№ 24-4 шешіміне 5 қосымша</w:t>
      </w:r>
    </w:p>
    <w:bookmarkEnd w:id="6"/>
    <w:p>
      <w:pPr>
        <w:spacing w:after="0"/>
        <w:ind w:left="0"/>
        <w:jc w:val="left"/>
      </w:pPr>
      <w:r>
        <w:rPr>
          <w:rFonts w:ascii="Times New Roman"/>
          <w:b/>
          <w:i w:val="false"/>
          <w:color w:val="000000"/>
        </w:rPr>
        <w:t xml:space="preserve"> Елді мекендердің санитариясын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0246"/>
        <w:gridCol w:w="2923"/>
      </w:tblGrid>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bl>
    <w:p>
      <w:pPr>
        <w:spacing w:after="0"/>
        <w:ind w:left="0"/>
        <w:jc w:val="both"/>
      </w:pPr>
      <w:r>
        <w:rPr>
          <w:rFonts w:ascii="Times New Roman"/>
          <w:b w:val="false"/>
          <w:i/>
          <w:color w:val="000000"/>
          <w:sz w:val="28"/>
        </w:rPr>
        <w:t>      Күршім аудандық мәслихатының хатшысы          Қ. Әбілмәжінов</w:t>
      </w:r>
    </w:p>
    <w:bookmarkStart w:name="z16"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04 қарашадағы</w:t>
      </w:r>
      <w:r>
        <w:br/>
      </w:r>
      <w:r>
        <w:rPr>
          <w:rFonts w:ascii="Times New Roman"/>
          <w:b w:val="false"/>
          <w:i w:val="false"/>
          <w:color w:val="000000"/>
          <w:sz w:val="28"/>
        </w:rPr>
        <w:t>
№ 24-4 шешіміне 6 қосымша</w:t>
      </w:r>
    </w:p>
    <w:bookmarkEnd w:id="7"/>
    <w:p>
      <w:pPr>
        <w:spacing w:after="0"/>
        <w:ind w:left="0"/>
        <w:jc w:val="left"/>
      </w:pPr>
      <w:r>
        <w:rPr>
          <w:rFonts w:ascii="Times New Roman"/>
          <w:b/>
          <w:i w:val="false"/>
          <w:color w:val="000000"/>
        </w:rPr>
        <w:t xml:space="preserve"> Жерлеу орындарын күтіп ұстау және туысы жоқ адамдарды жерлеу</w:t>
      </w:r>
      <w:r>
        <w:br/>
      </w:r>
      <w:r>
        <w:rPr>
          <w:rFonts w:ascii="Times New Roman"/>
          <w:b/>
          <w:i w:val="false"/>
          <w:color w:val="000000"/>
        </w:rPr>
        <w:t>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370"/>
        <w:gridCol w:w="2882"/>
      </w:tblGrid>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color w:val="000000"/>
          <w:sz w:val="28"/>
        </w:rPr>
        <w:t>      Күршім аудандық мәслихатының хатшысы          Қ. Әбілмәжінов</w:t>
      </w:r>
    </w:p>
    <w:bookmarkStart w:name="z17"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04 қарашадағы</w:t>
      </w:r>
      <w:r>
        <w:br/>
      </w:r>
      <w:r>
        <w:rPr>
          <w:rFonts w:ascii="Times New Roman"/>
          <w:b w:val="false"/>
          <w:i w:val="false"/>
          <w:color w:val="000000"/>
          <w:sz w:val="28"/>
        </w:rPr>
        <w:t>
№ 24-4 шешіміне 7 қосымша</w:t>
      </w:r>
    </w:p>
    <w:bookmarkEnd w:id="8"/>
    <w:p>
      <w:pPr>
        <w:spacing w:after="0"/>
        <w:ind w:left="0"/>
        <w:jc w:val="left"/>
      </w:pPr>
      <w:r>
        <w:rPr>
          <w:rFonts w:ascii="Times New Roman"/>
          <w:b/>
          <w:i w:val="false"/>
          <w:color w:val="000000"/>
        </w:rPr>
        <w:t xml:space="preserve"> Елді мекендердің абаттандыру мен көгалдандыру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0287"/>
        <w:gridCol w:w="2902"/>
      </w:tblGrid>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color w:val="000000"/>
          <w:sz w:val="28"/>
        </w:rPr>
        <w:t>      Күршім аудандық мәслихатының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