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f1109" w14:textId="a4f11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ауданы Үлкен Нарын ауылдық округі әкімінің 2010 жылғы 21 мамырдағы N 1 шешімі. Шығыс Қазақстан облысы Әділет департаментінің Катонқарағай аудандық әділет басқармасында 2010 жылғы 03 маусымда N 5-13-74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№ 148-II «Қазақстан Республикасындағы жергілікті мемлекеттік басқару және өзін-өзі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«Қазақстан Республикасының әкімшілік-аумақтық құрылысы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 басшылыққа ала отырып және Үлкен Нарын ауылдық округі Үлкен Нарын ауылының Мир көшесі тұрғындарының пікірін ескере келе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Үлкен Нарын ауылындағы Мир көшесінің атауы Шабдан Тумашинов атындағы көше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2.Осы шешім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Шешімнің орындалуын өзім бақылаймын.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Үлкен Нарын ауылдық округінің әкімі       А.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