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5890" w14:textId="b5e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 2009 жылғы 28 желтоқсандағы N 17/152-IV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2010 жылғы 14 сәуірдегі N 20/168-IV шешімі. Шығыс Қазақстан облысы Әділет департаментінің Катонқарағай аудандық әділет басқармасында 2010 жылғы 22 сәуірде N 5-13-71 тіркелді. Қолданылу мерзімінің өтуіне байланысты күші жойылды (Катонқарағай аудандық мәслихатының 2011 жылғы 26 қаңтардағы N 16 хаты)</w:t>
      </w:r>
    </w:p>
    <w:p>
      <w:pPr>
        <w:spacing w:after="0"/>
        <w:ind w:left="0"/>
        <w:jc w:val="both"/>
      </w:pPr>
      <w:bookmarkStart w:name="z5" w:id="0"/>
      <w:r>
        <w:rPr>
          <w:rFonts w:ascii="Times New Roman"/>
          <w:b w:val="false"/>
          <w:i w:val="false"/>
          <w:color w:val="ff0000"/>
          <w:sz w:val="28"/>
        </w:rPr>
        <w:t>
      Ескерту. Қолданылу мерзімінің өтуіне байланысты күші жойылды (Катонқарағай аудандық мәслихатының 2011.01.26 N 16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«2010 - 2012 жылдарға арналған республикалық бюджет туралы Қазақстан Республикасының Заңын іске асыру туралы» 2009 жылғы 22 желтоқсандағы </w:t>
      </w:r>
      <w:r>
        <w:rPr>
          <w:rFonts w:ascii="Times New Roman"/>
          <w:b w:val="false"/>
          <w:i w:val="false"/>
          <w:color w:val="000000"/>
          <w:sz w:val="28"/>
        </w:rPr>
        <w:t>№ 2162</w:t>
      </w:r>
      <w:r>
        <w:rPr>
          <w:rFonts w:ascii="Times New Roman"/>
          <w:b w:val="false"/>
          <w:i w:val="false"/>
          <w:color w:val="000000"/>
          <w:sz w:val="28"/>
        </w:rPr>
        <w:t xml:space="preserve"> қаулысына,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9 сәуірдегі № 20/245-IV (2010 жылғы 19 сәуірде нормативтік құқықтық кесімдерді мемлекеттік тіркеудің Тізілімінде 2528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Катонқарағай аудандық мәслихатының «2010-2012 жылдарға арналған аудан бюджеті туралы» 2009 жылғы 28 желтоқсандағы № 17/152-IV (2009 жылғы 30 желтоқсанда нормативтік құқықтық кесімдерді мемлекеттік тіркеудің Тізілімінде 5-13-66 нөмірімен тіркелген, 2010 жылдың 15 қаңтарында «Арай»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арналған аудандық бюджет 1 қосымшаға сәйкес мынадай көлемдерде бекітілсін:</w:t>
      </w:r>
      <w:r>
        <w:br/>
      </w:r>
      <w:r>
        <w:rPr>
          <w:rFonts w:ascii="Times New Roman"/>
          <w:b w:val="false"/>
          <w:i w:val="false"/>
          <w:color w:val="000000"/>
          <w:sz w:val="28"/>
        </w:rPr>
        <w:t>
      1) кірістер – 2494374 мың теңге, соның ішінде:</w:t>
      </w:r>
      <w:r>
        <w:br/>
      </w:r>
      <w:r>
        <w:rPr>
          <w:rFonts w:ascii="Times New Roman"/>
          <w:b w:val="false"/>
          <w:i w:val="false"/>
          <w:color w:val="000000"/>
          <w:sz w:val="28"/>
        </w:rPr>
        <w:t>
      салықтық түсімдер бойынша - 295051 мың теңге;</w:t>
      </w:r>
      <w:r>
        <w:br/>
      </w:r>
      <w:r>
        <w:rPr>
          <w:rFonts w:ascii="Times New Roman"/>
          <w:b w:val="false"/>
          <w:i w:val="false"/>
          <w:color w:val="000000"/>
          <w:sz w:val="28"/>
        </w:rPr>
        <w:t>
      салықтық емес түсімдер бойынша - 2010 мың теңге;</w:t>
      </w:r>
      <w:r>
        <w:br/>
      </w:r>
      <w:r>
        <w:rPr>
          <w:rFonts w:ascii="Times New Roman"/>
          <w:b w:val="false"/>
          <w:i w:val="false"/>
          <w:color w:val="000000"/>
          <w:sz w:val="28"/>
        </w:rPr>
        <w:t>
      негізгі капиталды сатудан түсетін түсімдер – 26139 мың теңге;</w:t>
      </w:r>
      <w:r>
        <w:br/>
      </w:r>
      <w:r>
        <w:rPr>
          <w:rFonts w:ascii="Times New Roman"/>
          <w:b w:val="false"/>
          <w:i w:val="false"/>
          <w:color w:val="000000"/>
          <w:sz w:val="28"/>
        </w:rPr>
        <w:t>
      ресми трансферттердің түсімі бойынша – 2171174 мың теңге;</w:t>
      </w:r>
      <w:r>
        <w:br/>
      </w:r>
      <w:r>
        <w:rPr>
          <w:rFonts w:ascii="Times New Roman"/>
          <w:b w:val="false"/>
          <w:i w:val="false"/>
          <w:color w:val="000000"/>
          <w:sz w:val="28"/>
        </w:rPr>
        <w:t>
      2) шығындар - 2497399 мың теңге;</w:t>
      </w:r>
      <w:r>
        <w:br/>
      </w:r>
      <w:r>
        <w:rPr>
          <w:rFonts w:ascii="Times New Roman"/>
          <w:b w:val="false"/>
          <w:i w:val="false"/>
          <w:color w:val="000000"/>
          <w:sz w:val="28"/>
        </w:rPr>
        <w:t>
      3) бюджеттік несиелеу – 12464 мың теңге;</w:t>
      </w:r>
      <w:r>
        <w:br/>
      </w:r>
      <w:r>
        <w:rPr>
          <w:rFonts w:ascii="Times New Roman"/>
          <w:b w:val="false"/>
          <w:i w:val="false"/>
          <w:color w:val="000000"/>
          <w:sz w:val="28"/>
        </w:rPr>
        <w:t>
      4) қаржылық активтермен жүргізілген операциялар сальдосы – 0 мың теңге;</w:t>
      </w:r>
      <w:r>
        <w:br/>
      </w:r>
      <w:r>
        <w:rPr>
          <w:rFonts w:ascii="Times New Roman"/>
          <w:b w:val="false"/>
          <w:i w:val="false"/>
          <w:color w:val="000000"/>
          <w:sz w:val="28"/>
        </w:rPr>
        <w:t>
      5) бюджет дефициті (профициті) – - 15489 мың теңге;</w:t>
      </w:r>
      <w:r>
        <w:br/>
      </w:r>
      <w:r>
        <w:rPr>
          <w:rFonts w:ascii="Times New Roman"/>
          <w:b w:val="false"/>
          <w:i w:val="false"/>
          <w:color w:val="000000"/>
          <w:sz w:val="28"/>
        </w:rPr>
        <w:t>
      7) дефицитті (профицитті) қаржыландыру – 15489 мың теңге.</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28 желтоқсандағы № 17/152-IV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 және 2010 жылғы 25 қаңтардағы № 18/159-IV шешімімен бекітілген 7, 8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Р. Өскембаев</w:t>
      </w:r>
    </w:p>
    <w:p>
      <w:pPr>
        <w:spacing w:after="0"/>
        <w:ind w:left="0"/>
        <w:jc w:val="both"/>
      </w:pP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 Бралинов</w:t>
      </w:r>
    </w:p>
    <w:bookmarkStart w:name="z3"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1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1 қосымша</w:t>
      </w:r>
    </w:p>
    <w:bookmarkEnd w:id="2"/>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703"/>
        <w:gridCol w:w="617"/>
        <w:gridCol w:w="8356"/>
        <w:gridCol w:w="2752"/>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2494374</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295051</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4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111369</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1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1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0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100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10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8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6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4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9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6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2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26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 төлнұсқаларын) бергені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18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2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қоса алғанда) әрбір бірлігін тіркегені және қайта тіркегені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ҚР әкетуге рұқсат бергені үшін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26139</w:t>
            </w:r>
          </w:p>
        </w:tc>
      </w:tr>
      <w:tr>
        <w:trPr>
          <w:trHeight w:val="2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2171174</w:t>
            </w:r>
          </w:p>
        </w:tc>
      </w:tr>
      <w:tr>
        <w:trPr>
          <w:trHeight w:val="3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2171174</w:t>
            </w:r>
          </w:p>
        </w:tc>
      </w:tr>
      <w:tr>
        <w:trPr>
          <w:trHeight w:val="1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2171174</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345954</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трасферттері</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56"/>
        <w:gridCol w:w="735"/>
        <w:gridCol w:w="735"/>
        <w:gridCol w:w="8269"/>
        <w:gridCol w:w="271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2497399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174356</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43263</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41388</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100208</w:t>
            </w:r>
          </w:p>
        </w:tc>
      </w:tr>
      <w:tr>
        <w:trPr>
          <w:trHeight w:val="11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12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9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14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1503900</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55051</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55051</w:t>
            </w:r>
          </w:p>
        </w:tc>
      </w:tr>
      <w:tr>
        <w:trPr>
          <w:trHeight w:val="6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1443425</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1355970</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8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10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57552</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170261</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166683</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8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10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6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28784</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28675</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24475</w:t>
            </w:r>
          </w:p>
        </w:tc>
      </w:tr>
      <w:tr>
        <w:trPr>
          <w:trHeight w:val="16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13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170666</w:t>
            </w:r>
          </w:p>
        </w:tc>
      </w:tr>
      <w:tr>
        <w:trPr>
          <w:trHeight w:val="10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11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101797</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80827</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63203</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0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7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r>
      <w:tr>
        <w:trPr>
          <w:trHeight w:val="16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1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9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143333</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38516</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10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r>
      <w:tr>
        <w:trPr>
          <w:trHeight w:val="8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46024</w:t>
            </w:r>
          </w:p>
        </w:tc>
      </w:tr>
      <w:tr>
        <w:trPr>
          <w:trHeight w:val="13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46024</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49561</w:t>
            </w:r>
          </w:p>
        </w:tc>
      </w:tr>
      <w:tr>
        <w:trPr>
          <w:trHeight w:val="13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49561</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16521</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9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134354</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132005</w:t>
            </w:r>
          </w:p>
        </w:tc>
      </w:tr>
      <w:tr>
        <w:trPr>
          <w:trHeight w:val="15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53397</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77408</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77408</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9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13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4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16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11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61395</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61395</w:t>
            </w:r>
          </w:p>
        </w:tc>
      </w:tr>
      <w:tr>
        <w:trPr>
          <w:trHeight w:val="8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61387</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6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0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bookmarkStart w:name="z4"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4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2 қосымша</w:t>
      </w:r>
    </w:p>
    <w:bookmarkEnd w:id="3"/>
    <w:p>
      <w:pPr>
        <w:spacing w:after="0"/>
        <w:ind w:left="0"/>
        <w:jc w:val="left"/>
      </w:pPr>
      <w:r>
        <w:rPr>
          <w:rFonts w:ascii="Times New Roman"/>
          <w:b/>
          <w:i w:val="false"/>
          <w:color w:val="000000"/>
        </w:rPr>
        <w:t xml:space="preserve"> 2010 жылға арналған жергілікті бюджеттен</w:t>
      </w:r>
      <w:r>
        <w:br/>
      </w:r>
      <w:r>
        <w:rPr>
          <w:rFonts w:ascii="Times New Roman"/>
          <w:b/>
          <w:i w:val="false"/>
          <w:color w:val="000000"/>
        </w:rPr>
        <w:t>
қаржыландырылатын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00"/>
        <w:gridCol w:w="721"/>
        <w:gridCol w:w="1181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1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0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1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3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10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7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42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6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8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4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4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7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43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6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4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8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9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6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11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4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2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8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r>
      <w:tr>
        <w:trPr>
          <w:trHeight w:val="5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r>
      <w:tr>
        <w:trPr>
          <w:trHeight w:val="25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5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3 қосымша</w:t>
      </w:r>
    </w:p>
    <w:bookmarkEnd w:id="4"/>
    <w:p>
      <w:pPr>
        <w:spacing w:after="0"/>
        <w:ind w:left="0"/>
        <w:jc w:val="left"/>
      </w:pPr>
      <w:r>
        <w:rPr>
          <w:rFonts w:ascii="Times New Roman"/>
          <w:b/>
          <w:i w:val="false"/>
          <w:color w:val="000000"/>
        </w:rPr>
        <w:t xml:space="preserve"> 2010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70"/>
        <w:gridCol w:w="707"/>
        <w:gridCol w:w="9596"/>
        <w:gridCol w:w="222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1355970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1355970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1355970</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1355970</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6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4 қосымша</w:t>
      </w:r>
    </w:p>
    <w:bookmarkEnd w:id="5"/>
    <w:p>
      <w:pPr>
        <w:spacing w:after="0"/>
        <w:ind w:left="0"/>
        <w:jc w:val="left"/>
      </w:pPr>
      <w:r>
        <w:rPr>
          <w:rFonts w:ascii="Times New Roman"/>
          <w:b/>
          <w:i w:val="false"/>
          <w:color w:val="000000"/>
        </w:rPr>
        <w:t xml:space="preserve"> 2010 жылға арналған аудандық бюджетте облыстық бюджеттен түскен</w:t>
      </w:r>
      <w:r>
        <w:br/>
      </w:r>
      <w:r>
        <w:rPr>
          <w:rFonts w:ascii="Times New Roman"/>
          <w:b/>
          <w:i w:val="false"/>
          <w:color w:val="000000"/>
        </w:rPr>
        <w:t>
мақсатты ағымдағы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80"/>
        <w:gridCol w:w="801"/>
        <w:gridCol w:w="737"/>
        <w:gridCol w:w="8548"/>
        <w:gridCol w:w="24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7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5 қосымша</w:t>
      </w:r>
    </w:p>
    <w:bookmarkEnd w:id="6"/>
    <w:p>
      <w:pPr>
        <w:spacing w:after="0"/>
        <w:ind w:left="0"/>
        <w:jc w:val="left"/>
      </w:pPr>
      <w:r>
        <w:rPr>
          <w:rFonts w:ascii="Times New Roman"/>
          <w:b/>
          <w:i w:val="false"/>
          <w:color w:val="000000"/>
        </w:rPr>
        <w:t xml:space="preserve"> 2010 жылға арналған бюджеттік инвестициялық жобаларды</w:t>
      </w:r>
      <w:r>
        <w:br/>
      </w:r>
      <w:r>
        <w:rPr>
          <w:rFonts w:ascii="Times New Roman"/>
          <w:b/>
          <w:i w:val="false"/>
          <w:color w:val="000000"/>
        </w:rPr>
        <w:t xml:space="preserve">
(бағдарламаларды) іске асыруға бағытталған, </w:t>
      </w:r>
      <w:r>
        <w:br/>
      </w:r>
      <w:r>
        <w:rPr>
          <w:rFonts w:ascii="Times New Roman"/>
          <w:b/>
          <w:i w:val="false"/>
          <w:color w:val="000000"/>
        </w:rPr>
        <w:t>
бюджеттік бағдарламаларға бөлінген даму бюджеті</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94"/>
        <w:gridCol w:w="822"/>
        <w:gridCol w:w="780"/>
        <w:gridCol w:w="8506"/>
        <w:gridCol w:w="24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109299</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1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2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1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109299</w:t>
            </w:r>
          </w:p>
        </w:tc>
      </w:tr>
    </w:tbl>
    <w:bookmarkStart w:name="z11"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25 қаңтардағы</w:t>
      </w:r>
      <w:r>
        <w:br/>
      </w:r>
      <w:r>
        <w:rPr>
          <w:rFonts w:ascii="Times New Roman"/>
          <w:b w:val="false"/>
          <w:i w:val="false"/>
          <w:color w:val="000000"/>
          <w:sz w:val="28"/>
        </w:rPr>
        <w:t>
№ 18/159-ІV шешіміне 7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6 қосымша</w:t>
      </w:r>
    </w:p>
    <w:bookmarkEnd w:id="7"/>
    <w:p>
      <w:pPr>
        <w:spacing w:after="0"/>
        <w:ind w:left="0"/>
        <w:jc w:val="left"/>
      </w:pPr>
      <w:r>
        <w:rPr>
          <w:rFonts w:ascii="Times New Roman"/>
          <w:b/>
          <w:i w:val="false"/>
          <w:color w:val="000000"/>
        </w:rPr>
        <w:t xml:space="preserve"> 2010 жылға арналған аудандық бюджеттегі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69"/>
        <w:gridCol w:w="879"/>
        <w:gridCol w:w="879"/>
        <w:gridCol w:w="7401"/>
        <w:gridCol w:w="235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399231</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101534</w:t>
            </w:r>
          </w:p>
        </w:tc>
      </w:tr>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98009</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56173</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11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8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0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1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103778</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p>
        </w:tc>
      </w:tr>
      <w:tr>
        <w:trPr>
          <w:trHeight w:val="9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13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r>
      <w:tr>
        <w:trPr>
          <w:trHeight w:val="14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r>
      <w:tr>
        <w:trPr>
          <w:trHeight w:val="10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0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6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399231</w:t>
            </w:r>
          </w:p>
        </w:tc>
      </w:tr>
    </w:tbl>
    <w:bookmarkStart w:name="z12"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25 қаңтардағы</w:t>
      </w:r>
      <w:r>
        <w:br/>
      </w:r>
      <w:r>
        <w:rPr>
          <w:rFonts w:ascii="Times New Roman"/>
          <w:b w:val="false"/>
          <w:i w:val="false"/>
          <w:color w:val="000000"/>
          <w:sz w:val="28"/>
        </w:rPr>
        <w:t>
№ 18/159-ІV шешіміне 8 қосымша</w:t>
      </w:r>
      <w:r>
        <w:br/>
      </w: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 20/168-IV шешіміне 7 қосымша</w:t>
      </w:r>
    </w:p>
    <w:bookmarkEnd w:id="8"/>
    <w:p>
      <w:pPr>
        <w:spacing w:after="0"/>
        <w:ind w:left="0"/>
        <w:jc w:val="left"/>
      </w:pPr>
      <w:r>
        <w:rPr>
          <w:rFonts w:ascii="Times New Roman"/>
          <w:b/>
          <w:i w:val="false"/>
          <w:color w:val="000000"/>
        </w:rPr>
        <w:t xml:space="preserve"> 2010 жылдың 1 қаңтарына қалыптасқан бос қалдықтар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733"/>
        <w:gridCol w:w="844"/>
        <w:gridCol w:w="899"/>
        <w:gridCol w:w="7411"/>
        <w:gridCol w:w="2362"/>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11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11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9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