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0f04" w14:textId="9520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туған еркек жынысты азаматтарды шақыру учаскесіне тіркеуге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әкімінің 2010 жылғы 14 желтоқсандағы N 2 шешімі. Шығыс Қазақстан облысы Әділет департаментінің Зайсан аудандық әділет басқармасында 2011 жылғы 19 қаңтарда N 5-11-128 тіркелді. Күші жойылды - Зайсан аудыны әкімінің 2011 жылғы 31 наурыздағы N 4 шешімімен</w:t>
      </w:r>
    </w:p>
    <w:p>
      <w:pPr>
        <w:spacing w:after="0"/>
        <w:ind w:left="0"/>
        <w:jc w:val="both"/>
      </w:pPr>
      <w:bookmarkStart w:name="z6" w:id="0"/>
      <w:r>
        <w:rPr>
          <w:rFonts w:ascii="Times New Roman"/>
          <w:b w:val="false"/>
          <w:i w:val="false"/>
          <w:color w:val="ff0000"/>
          <w:sz w:val="28"/>
        </w:rPr>
        <w:t>
      Ескерту. Күші жойылды - Зайсан аудыны әкімінің 2011.03.31 N 4 шешімімен.</w:t>
      </w:r>
    </w:p>
    <w:bookmarkEnd w:id="0"/>
    <w:bookmarkStart w:name="z1"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33-бабы 1-тармағының </w:t>
      </w:r>
      <w:r>
        <w:rPr>
          <w:rFonts w:ascii="Times New Roman"/>
          <w:b w:val="false"/>
          <w:i w:val="false"/>
          <w:color w:val="000000"/>
          <w:sz w:val="28"/>
        </w:rPr>
        <w:t>13) тармақшасы</w:t>
      </w: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баптары, «Қазақстан Республикасында әскери міндетттілер мен әскерге шақырушыларды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Зайсан ауданының қорғаныс істері жөніндегі бөлімімен (бастығы Ж.Толыбаев) (келісім бойынша) 1994 жылы туған еркек жынысты азаматтарды 2011 жылғы қаңтар-наурызда шақыру учаскесіне тіркеуге алу жүргізілсін.</w:t>
      </w:r>
      <w:r>
        <w:br/>
      </w:r>
      <w:r>
        <w:rPr>
          <w:rFonts w:ascii="Times New Roman"/>
          <w:b w:val="false"/>
          <w:i w:val="false"/>
          <w:color w:val="000000"/>
          <w:sz w:val="28"/>
        </w:rPr>
        <w:t>
</w:t>
      </w:r>
      <w:r>
        <w:rPr>
          <w:rFonts w:ascii="Times New Roman"/>
          <w:b w:val="false"/>
          <w:i w:val="false"/>
          <w:color w:val="000000"/>
          <w:sz w:val="28"/>
        </w:rPr>
        <w:t>
      2. Аудан әкімі аппаратының жалпы бөлімінің меңгерушісі Қ.Жағыпаров:</w:t>
      </w:r>
      <w:r>
        <w:br/>
      </w:r>
      <w:r>
        <w:rPr>
          <w:rFonts w:ascii="Times New Roman"/>
          <w:b w:val="false"/>
          <w:i w:val="false"/>
          <w:color w:val="000000"/>
          <w:sz w:val="28"/>
        </w:rPr>
        <w:t>
      1) байланыс жүйесі, қорғаныс істері жөніндегі бөлім ғимаратының ағымдық жөндеу жұмыстарын және жалға төлеу ақысын;</w:t>
      </w:r>
      <w:r>
        <w:br/>
      </w:r>
      <w:r>
        <w:rPr>
          <w:rFonts w:ascii="Times New Roman"/>
          <w:b w:val="false"/>
          <w:i w:val="false"/>
          <w:color w:val="000000"/>
          <w:sz w:val="28"/>
        </w:rPr>
        <w:t>
      2) азаматтарды әскери есепке тіркеу уақытында қосымша жанар-жағар май бөлінуін, кеңсе заттарының шығындарын;</w:t>
      </w:r>
      <w:r>
        <w:br/>
      </w:r>
      <w:r>
        <w:rPr>
          <w:rFonts w:ascii="Times New Roman"/>
          <w:b w:val="false"/>
          <w:i w:val="false"/>
          <w:color w:val="000000"/>
          <w:sz w:val="28"/>
        </w:rPr>
        <w:t>
      3) азаматтарды әскери шақыру учаскесіне тіркеуде дәрігерлік тексеруге және емдеуге жұмсалған шығындарды аудан бюджетінде қаралған қаржы есебінен қаржыландыруды қамтамасыз етсін.</w:t>
      </w:r>
      <w:r>
        <w:br/>
      </w:r>
      <w:r>
        <w:rPr>
          <w:rFonts w:ascii="Times New Roman"/>
          <w:b w:val="false"/>
          <w:i w:val="false"/>
          <w:color w:val="000000"/>
          <w:sz w:val="28"/>
        </w:rPr>
        <w:t>
      3. Аудандық медицина бірлестігіне (директоры М.Б.Блейменов) (келісім бойынша) әскери шақыру учаскесіне тіркеуге алынатын азаматтарды арнайы бөлмелерде тексеруден өткізу үшін медициналық комиссияны білікті маман дәрігерлермен, орта медициналық қызметшілермен, қажетті мөлшерде медициналық аспаптармен, мүлікпен қамтамасыз ету, сондай-ақ әскери оқу орындарына үміткерлерді медициналық куәләндіру және емдеу жүргізілетін емдеу мекемелерін белгілеу, қосымша тексеруге қажет жататын орын бөлу ұсынылсын.</w:t>
      </w:r>
      <w:r>
        <w:br/>
      </w:r>
      <w:r>
        <w:rPr>
          <w:rFonts w:ascii="Times New Roman"/>
          <w:b w:val="false"/>
          <w:i w:val="false"/>
          <w:color w:val="000000"/>
          <w:sz w:val="28"/>
        </w:rPr>
        <w:t>
</w:t>
      </w:r>
      <w:r>
        <w:rPr>
          <w:rFonts w:ascii="Times New Roman"/>
          <w:b w:val="false"/>
          <w:i w:val="false"/>
          <w:color w:val="000000"/>
          <w:sz w:val="28"/>
        </w:rPr>
        <w:t>
      4. Қосымшадағы </w:t>
      </w:r>
      <w:r>
        <w:rPr>
          <w:rFonts w:ascii="Times New Roman"/>
          <w:b w:val="false"/>
          <w:i w:val="false"/>
          <w:color w:val="000000"/>
          <w:sz w:val="28"/>
        </w:rPr>
        <w:t>кестеге</w:t>
      </w:r>
      <w:r>
        <w:rPr>
          <w:rFonts w:ascii="Times New Roman"/>
          <w:b w:val="false"/>
          <w:i w:val="false"/>
          <w:color w:val="000000"/>
          <w:sz w:val="28"/>
        </w:rPr>
        <w:t xml:space="preserve"> сәйкес ауылдық округтер әкімдеріне, мектеп директорларына азаматтық азаматтарды тіркеу учаскесіне жеткізу, тіркеуге жататын іс сапардағы, демалыстағы азаматтардың шақырылуын қамтамасыз ету, жасөспірімдерді әскери есепке тіркеу учаскесіне дейін ертіп әкелетін арнайы адамдар бөлу жасөспірімдерді шақыру учаскесіне тіркеу уақытында жабдықталған көлікпен жеткізуді қамтамасыз ету және оларды тасымалдауда жазатайым оқиғалардан сақтанудың барлық шараларын сақтау міндеттелсін.</w:t>
      </w:r>
      <w:r>
        <w:br/>
      </w:r>
      <w:r>
        <w:rPr>
          <w:rFonts w:ascii="Times New Roman"/>
          <w:b w:val="false"/>
          <w:i w:val="false"/>
          <w:color w:val="000000"/>
          <w:sz w:val="28"/>
        </w:rPr>
        <w:t>
      5. Аудандық ішкі істер бөліміне ( бастығы Ж.Т.Жүрсімбаев) (келісім бойынша) әскери міндеттерін орындаудан жалтарған азаматтарды іздестіруді және қорғаныс істер жөніндегі бөлімнің шақыру учаскесіне уақытылы жеткізуді қамтамасыз ету ұсынылсын.</w:t>
      </w:r>
      <w:r>
        <w:br/>
      </w:r>
      <w:r>
        <w:rPr>
          <w:rFonts w:ascii="Times New Roman"/>
          <w:b w:val="false"/>
          <w:i w:val="false"/>
          <w:color w:val="000000"/>
          <w:sz w:val="28"/>
        </w:rPr>
        <w:t>
      6. 1994 жылы туған азаматтарды шақыру учаскесіне тіркеуге байланысты ішкі саясат бөліміне ( бастығы З.А.Мухамедкариева) осы тұрғыда әскери патриоттық тәрбие жұмыстарын ұйымдастырып, аудандық баспасөз арқылы үгіт-насихат жұмыстарын жүргізу тапсырылсын.</w:t>
      </w:r>
      <w:r>
        <w:br/>
      </w:r>
      <w:r>
        <w:rPr>
          <w:rFonts w:ascii="Times New Roman"/>
          <w:b w:val="false"/>
          <w:i w:val="false"/>
          <w:color w:val="000000"/>
          <w:sz w:val="28"/>
        </w:rPr>
        <w:t>
      7. Осы шешімнің орындалуына бақылау жасау аудан әкімінің орынбасары Қ.Биқадамовқа жүктелсін.</w:t>
      </w:r>
      <w:r>
        <w:br/>
      </w:r>
      <w:r>
        <w:rPr>
          <w:rFonts w:ascii="Times New Roman"/>
          <w:b w:val="false"/>
          <w:i w:val="false"/>
          <w:color w:val="000000"/>
          <w:sz w:val="28"/>
        </w:rPr>
        <w:t>
</w:t>
      </w:r>
      <w:r>
        <w:rPr>
          <w:rFonts w:ascii="Times New Roman"/>
          <w:b w:val="false"/>
          <w:i w:val="false"/>
          <w:color w:val="000000"/>
          <w:sz w:val="28"/>
        </w:rPr>
        <w:t>
      8. Осы шешім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әкімі                             С. Зайнулдин</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Зайсан ауданының қорғаныс істері </w:t>
      </w:r>
      <w:r>
        <w:br/>
      </w:r>
      <w:r>
        <w:rPr>
          <w:rFonts w:ascii="Times New Roman"/>
          <w:b w:val="false"/>
          <w:i w:val="false"/>
          <w:color w:val="000000"/>
          <w:sz w:val="28"/>
        </w:rPr>
        <w:t>
</w:t>
      </w:r>
      <w:r>
        <w:rPr>
          <w:rFonts w:ascii="Times New Roman"/>
          <w:b w:val="false"/>
          <w:i/>
          <w:color w:val="000000"/>
          <w:sz w:val="28"/>
        </w:rPr>
        <w:t>      жөніндегі бөлім бастығы                 Толыбаев Ж.Қ.</w:t>
      </w:r>
    </w:p>
    <w:p>
      <w:pPr>
        <w:spacing w:after="0"/>
        <w:ind w:left="0"/>
        <w:jc w:val="both"/>
      </w:pPr>
      <w:r>
        <w:rPr>
          <w:rFonts w:ascii="Times New Roman"/>
          <w:b w:val="false"/>
          <w:i/>
          <w:color w:val="000000"/>
          <w:sz w:val="28"/>
        </w:rPr>
        <w:t xml:space="preserve">      Зайсан ауданының медициналық </w:t>
      </w:r>
      <w:r>
        <w:br/>
      </w:r>
      <w:r>
        <w:rPr>
          <w:rFonts w:ascii="Times New Roman"/>
          <w:b w:val="false"/>
          <w:i w:val="false"/>
          <w:color w:val="000000"/>
          <w:sz w:val="28"/>
        </w:rPr>
        <w:t>
</w:t>
      </w:r>
      <w:r>
        <w:rPr>
          <w:rFonts w:ascii="Times New Roman"/>
          <w:b w:val="false"/>
          <w:i/>
          <w:color w:val="000000"/>
          <w:sz w:val="28"/>
        </w:rPr>
        <w:t>      бірлестігінің директоры                 Блейменов М.Б.</w:t>
      </w:r>
    </w:p>
    <w:p>
      <w:pPr>
        <w:spacing w:after="0"/>
        <w:ind w:left="0"/>
        <w:jc w:val="both"/>
      </w:pPr>
      <w:r>
        <w:rPr>
          <w:rFonts w:ascii="Times New Roman"/>
          <w:b w:val="false"/>
          <w:i/>
          <w:color w:val="000000"/>
          <w:sz w:val="28"/>
        </w:rPr>
        <w:t xml:space="preserve">      Зайсан аудандық ішкі істер </w:t>
      </w:r>
      <w:r>
        <w:br/>
      </w:r>
      <w:r>
        <w:rPr>
          <w:rFonts w:ascii="Times New Roman"/>
          <w:b w:val="false"/>
          <w:i w:val="false"/>
          <w:color w:val="000000"/>
          <w:sz w:val="28"/>
        </w:rPr>
        <w:t>
</w:t>
      </w:r>
      <w:r>
        <w:rPr>
          <w:rFonts w:ascii="Times New Roman"/>
          <w:b w:val="false"/>
          <w:i/>
          <w:color w:val="000000"/>
          <w:sz w:val="28"/>
        </w:rPr>
        <w:t>      бөлімінің бастығы                       Жүрсімбаев Ж.Т</w:t>
      </w:r>
    </w:p>
    <w:bookmarkStart w:name="z5" w:id="2"/>
    <w:p>
      <w:pPr>
        <w:spacing w:after="0"/>
        <w:ind w:left="0"/>
        <w:jc w:val="both"/>
      </w:pP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Зайсан ауданының әкімінің   </w:t>
      </w:r>
      <w:r>
        <w:br/>
      </w:r>
      <w:r>
        <w:rPr>
          <w:rFonts w:ascii="Times New Roman"/>
          <w:b w:val="false"/>
          <w:i w:val="false"/>
          <w:color w:val="000000"/>
          <w:sz w:val="28"/>
        </w:rPr>
        <w:t xml:space="preserve">
№ 2 шешіміне қосымша     </w:t>
      </w:r>
    </w:p>
    <w:bookmarkEnd w:id="2"/>
    <w:p>
      <w:pPr>
        <w:spacing w:after="0"/>
        <w:ind w:left="0"/>
        <w:jc w:val="left"/>
      </w:pPr>
      <w:r>
        <w:rPr>
          <w:rFonts w:ascii="Times New Roman"/>
          <w:b/>
          <w:i w:val="false"/>
          <w:color w:val="000000"/>
        </w:rPr>
        <w:t xml:space="preserve"> 1994 жылы туған еркек жынысты азаматтарды аудандық қорғаныс</w:t>
      </w:r>
      <w:r>
        <w:br/>
      </w:r>
      <w:r>
        <w:rPr>
          <w:rFonts w:ascii="Times New Roman"/>
          <w:b/>
          <w:i w:val="false"/>
          <w:color w:val="000000"/>
        </w:rPr>
        <w:t>
істері жөніндегі бөлімінің шақыру учаскесіне әскери есепке</w:t>
      </w:r>
      <w:r>
        <w:br/>
      </w:r>
      <w:r>
        <w:rPr>
          <w:rFonts w:ascii="Times New Roman"/>
          <w:b/>
          <w:i w:val="false"/>
          <w:color w:val="000000"/>
        </w:rPr>
        <w:t>
тіркеу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4629"/>
        <w:gridCol w:w="1218"/>
        <w:gridCol w:w="616"/>
        <w:gridCol w:w="705"/>
        <w:gridCol w:w="616"/>
        <w:gridCol w:w="728"/>
        <w:gridCol w:w="616"/>
        <w:gridCol w:w="728"/>
        <w:gridCol w:w="728"/>
        <w:gridCol w:w="728"/>
        <w:gridCol w:w="728"/>
        <w:gridCol w:w="774"/>
      </w:tblGrid>
      <w:tr>
        <w:trPr>
          <w:trHeight w:val="39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ауылдық округі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ауылдық округі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ауылдық округі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ауылдық округі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ауылдық округі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 ауылдық округі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ауылдық округі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орта мектебі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орта мектебі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Дәуленов орта мектебі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-интернат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кәсіптік лицей</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орта мектебі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Мұстафина орта мектебі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Аудан әкімінің </w:t>
      </w:r>
      <w:r>
        <w:br/>
      </w:r>
      <w:r>
        <w:rPr>
          <w:rFonts w:ascii="Times New Roman"/>
          <w:b w:val="false"/>
          <w:i w:val="false"/>
          <w:color w:val="000000"/>
          <w:sz w:val="28"/>
        </w:rPr>
        <w:t>
</w:t>
      </w:r>
      <w:r>
        <w:rPr>
          <w:rFonts w:ascii="Times New Roman"/>
          <w:b w:val="false"/>
          <w:i/>
          <w:color w:val="000000"/>
          <w:sz w:val="28"/>
        </w:rPr>
        <w:t>      аппарат басшысы                         Н. Қараталов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