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94037" w14:textId="2c940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Зайсан аудандық мәслихатының 2010 жылғы 30 желтоқсандағы N 27-1 шешімі. Шығыс Қазақстан облысы Әділет департаментінің Зайсан аудандық әділет басқармасында 2010 жылғы 31 желтоқсанда N 5-11-127 тіркелді. Күші жойылды -Зайсан аудандық мәслихатының 2011 жылғы 22 желтоқсандағы N 39-2/1 шешімімен</w:t>
      </w:r>
    </w:p>
    <w:p>
      <w:pPr>
        <w:spacing w:after="0"/>
        <w:ind w:left="0"/>
        <w:jc w:val="both"/>
      </w:pPr>
      <w:bookmarkStart w:name="z1" w:id="0"/>
      <w:r>
        <w:rPr>
          <w:rFonts w:ascii="Times New Roman"/>
          <w:b w:val="false"/>
          <w:i w:val="false"/>
          <w:color w:val="ff0000"/>
          <w:sz w:val="28"/>
        </w:rPr>
        <w:t>
      Ескерту. Күші жойылды - Зайсан аудандық мәслихатының 2011.12.22 N 39-2/1 шешімімен.</w:t>
      </w:r>
    </w:p>
    <w:bookmarkEnd w:id="0"/>
    <w:bookmarkStart w:name="z2" w:id="1"/>
    <w:p>
      <w:pPr>
        <w:spacing w:after="0"/>
        <w:ind w:left="0"/>
        <w:jc w:val="both"/>
      </w:pPr>
      <w:r>
        <w:rPr>
          <w:rFonts w:ascii="Times New Roman"/>
          <w:b w:val="false"/>
          <w:i w:val="false"/>
          <w:color w:val="000000"/>
          <w:sz w:val="28"/>
        </w:rPr>
        <w:t>      Қазақстан Республикасының 2008 жылғы 4 желтоқсандағы № 95-IV Бюджет Кодексінің </w:t>
      </w:r>
      <w:r>
        <w:rPr>
          <w:rFonts w:ascii="Times New Roman"/>
          <w:b w:val="false"/>
          <w:i w:val="false"/>
          <w:color w:val="000000"/>
          <w:sz w:val="28"/>
        </w:rPr>
        <w:t>73</w:t>
      </w:r>
      <w:r>
        <w:rPr>
          <w:rFonts w:ascii="Times New Roman"/>
          <w:b w:val="false"/>
          <w:i w:val="false"/>
          <w:color w:val="000000"/>
          <w:sz w:val="28"/>
        </w:rPr>
        <w:t>, </w:t>
      </w:r>
      <w:r>
        <w:rPr>
          <w:rFonts w:ascii="Times New Roman"/>
          <w:b w:val="false"/>
          <w:i w:val="false"/>
          <w:color w:val="000000"/>
          <w:sz w:val="28"/>
        </w:rPr>
        <w:t>75</w:t>
      </w:r>
      <w:r>
        <w:rPr>
          <w:rFonts w:ascii="Times New Roman"/>
          <w:b w:val="false"/>
          <w:i w:val="false"/>
          <w:color w:val="000000"/>
          <w:sz w:val="28"/>
        </w:rPr>
        <w:t>-баптарына, Қазақстан Республикасының 2001 жылғы 23 қаңтардағы «Қазақстан Республикасындағы жергілікті мемлекеттік басқару және өзін-өзі басқару туралы» № 148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Шығыс Қазақстан облыстық мәслихатының 2010 жылғы 24 желтоқсандағы «2011-2013 жылдарға арналған облыстық бюджет туралы» № 26/310-IV (нормативтік құқықтық актілердің мемлекеттік тіркеу Тізілімінде 2010 жылғы 27 желтоқсандағы 2541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Зайсан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2011-2013 жылдарға арналған аудандық бюджет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2011 жылға мынандай көлемде бекітілсін:</w:t>
      </w:r>
      <w:r>
        <w:br/>
      </w:r>
      <w:r>
        <w:rPr>
          <w:rFonts w:ascii="Times New Roman"/>
          <w:b w:val="false"/>
          <w:i w:val="false"/>
          <w:color w:val="000000"/>
          <w:sz w:val="28"/>
        </w:rPr>
        <w:t>
      1) кірістер – 2804434,9 мың теңге, соның ішінде:</w:t>
      </w:r>
      <w:r>
        <w:br/>
      </w:r>
      <w:r>
        <w:rPr>
          <w:rFonts w:ascii="Times New Roman"/>
          <w:b w:val="false"/>
          <w:i w:val="false"/>
          <w:color w:val="000000"/>
          <w:sz w:val="28"/>
        </w:rPr>
        <w:t>
      салықтық түсімдер бойынша - 447907 мың теңге;</w:t>
      </w:r>
      <w:r>
        <w:br/>
      </w:r>
      <w:r>
        <w:rPr>
          <w:rFonts w:ascii="Times New Roman"/>
          <w:b w:val="false"/>
          <w:i w:val="false"/>
          <w:color w:val="000000"/>
          <w:sz w:val="28"/>
        </w:rPr>
        <w:t>
      салықтық емес түсімдер бойынша – 19761,5 мың теңге;</w:t>
      </w:r>
      <w:r>
        <w:br/>
      </w:r>
      <w:r>
        <w:rPr>
          <w:rFonts w:ascii="Times New Roman"/>
          <w:b w:val="false"/>
          <w:i w:val="false"/>
          <w:color w:val="000000"/>
          <w:sz w:val="28"/>
        </w:rPr>
        <w:t>
      негізгі капиталды сатудан түсетін түсімдер – 15742 мың теңге;</w:t>
      </w:r>
      <w:r>
        <w:br/>
      </w:r>
      <w:r>
        <w:rPr>
          <w:rFonts w:ascii="Times New Roman"/>
          <w:b w:val="false"/>
          <w:i w:val="false"/>
          <w:color w:val="000000"/>
          <w:sz w:val="28"/>
        </w:rPr>
        <w:t>
      трансферттердің түсімдері бойынша – 2321024,4 мың теңге, соның ішінде:</w:t>
      </w:r>
      <w:r>
        <w:br/>
      </w:r>
      <w:r>
        <w:rPr>
          <w:rFonts w:ascii="Times New Roman"/>
          <w:b w:val="false"/>
          <w:i w:val="false"/>
          <w:color w:val="000000"/>
          <w:sz w:val="28"/>
        </w:rPr>
        <w:t>
      ағымдағы нысаналы трансферттер – 243770,4 мың теңге;</w:t>
      </w:r>
      <w:r>
        <w:br/>
      </w:r>
      <w:r>
        <w:rPr>
          <w:rFonts w:ascii="Times New Roman"/>
          <w:b w:val="false"/>
          <w:i w:val="false"/>
          <w:color w:val="000000"/>
          <w:sz w:val="28"/>
        </w:rPr>
        <w:t>
      нысаналы даму трансферттер – 395051 мың теңге;</w:t>
      </w:r>
      <w:r>
        <w:br/>
      </w:r>
      <w:r>
        <w:rPr>
          <w:rFonts w:ascii="Times New Roman"/>
          <w:b w:val="false"/>
          <w:i w:val="false"/>
          <w:color w:val="000000"/>
          <w:sz w:val="28"/>
        </w:rPr>
        <w:t>
      субвенция – 1682203 мың теңге;</w:t>
      </w:r>
      <w:r>
        <w:br/>
      </w:r>
      <w:r>
        <w:rPr>
          <w:rFonts w:ascii="Times New Roman"/>
          <w:b w:val="false"/>
          <w:i w:val="false"/>
          <w:color w:val="000000"/>
          <w:sz w:val="28"/>
        </w:rPr>
        <w:t>
      2) шығындар – 2786948,8 мың теңге;</w:t>
      </w:r>
      <w:r>
        <w:br/>
      </w:r>
      <w:r>
        <w:rPr>
          <w:rFonts w:ascii="Times New Roman"/>
          <w:b w:val="false"/>
          <w:i w:val="false"/>
          <w:color w:val="000000"/>
          <w:sz w:val="28"/>
        </w:rPr>
        <w:t>
      3) таза бюджеттік кредит беру – 18115,8 мың теңге, соның ішінде:</w:t>
      </w:r>
      <w:r>
        <w:br/>
      </w:r>
      <w:r>
        <w:rPr>
          <w:rFonts w:ascii="Times New Roman"/>
          <w:b w:val="false"/>
          <w:i w:val="false"/>
          <w:color w:val="000000"/>
          <w:sz w:val="28"/>
        </w:rPr>
        <w:t>
      бюджеттік кредиттер – 18234,8 мың теңге;</w:t>
      </w:r>
      <w:r>
        <w:br/>
      </w:r>
      <w:r>
        <w:rPr>
          <w:rFonts w:ascii="Times New Roman"/>
          <w:b w:val="false"/>
          <w:i w:val="false"/>
          <w:color w:val="000000"/>
          <w:sz w:val="28"/>
        </w:rPr>
        <w:t>
      бюджеттік кредиттерді өтеу – 119 мың теңге;</w:t>
      </w:r>
      <w:r>
        <w:br/>
      </w:r>
      <w:r>
        <w:rPr>
          <w:rFonts w:ascii="Times New Roman"/>
          <w:b w:val="false"/>
          <w:i w:val="false"/>
          <w:color w:val="000000"/>
          <w:sz w:val="28"/>
        </w:rPr>
        <w:t>
      4) қаржылық активтерімен жүргізілген операциялар сальдосы – 30242 мың теңге, соның ішінде:</w:t>
      </w:r>
      <w:r>
        <w:br/>
      </w:r>
      <w:r>
        <w:rPr>
          <w:rFonts w:ascii="Times New Roman"/>
          <w:b w:val="false"/>
          <w:i w:val="false"/>
          <w:color w:val="000000"/>
          <w:sz w:val="28"/>
        </w:rPr>
        <w:t>
      қаржы активтерін сатып алу – 30242 мың теңге;</w:t>
      </w:r>
      <w:r>
        <w:br/>
      </w:r>
      <w:r>
        <w:rPr>
          <w:rFonts w:ascii="Times New Roman"/>
          <w:b w:val="false"/>
          <w:i w:val="false"/>
          <w:color w:val="000000"/>
          <w:sz w:val="28"/>
        </w:rPr>
        <w:t>
      мемлекеттік қаржы активтерін сатудан түсетін түсімдер – 0;</w:t>
      </w:r>
      <w:r>
        <w:br/>
      </w:r>
      <w:r>
        <w:rPr>
          <w:rFonts w:ascii="Times New Roman"/>
          <w:b w:val="false"/>
          <w:i w:val="false"/>
          <w:color w:val="000000"/>
          <w:sz w:val="28"/>
        </w:rPr>
        <w:t>
      5) бюджет тапшылығы (профицит) – -30871,7 мың теңге;</w:t>
      </w:r>
      <w:r>
        <w:br/>
      </w:r>
      <w:r>
        <w:rPr>
          <w:rFonts w:ascii="Times New Roman"/>
          <w:b w:val="false"/>
          <w:i w:val="false"/>
          <w:color w:val="000000"/>
          <w:sz w:val="28"/>
        </w:rPr>
        <w:t>
      6) бюджет тапшылығын қаржыландыру (профицитті пайдалану) – 30871,7 мың теңге;</w:t>
      </w:r>
      <w:r>
        <w:br/>
      </w:r>
      <w:r>
        <w:rPr>
          <w:rFonts w:ascii="Times New Roman"/>
          <w:b w:val="false"/>
          <w:i w:val="false"/>
          <w:color w:val="000000"/>
          <w:sz w:val="28"/>
        </w:rPr>
        <w:t>
      қарыздар түсімі – 18144 мың теңге;</w:t>
      </w:r>
      <w:r>
        <w:br/>
      </w:r>
      <w:r>
        <w:rPr>
          <w:rFonts w:ascii="Times New Roman"/>
          <w:b w:val="false"/>
          <w:i w:val="false"/>
          <w:color w:val="000000"/>
          <w:sz w:val="28"/>
        </w:rPr>
        <w:t>
      қарыздарды өтеу - 119 мың теңге;</w:t>
      </w:r>
      <w:r>
        <w:br/>
      </w:r>
      <w:r>
        <w:rPr>
          <w:rFonts w:ascii="Times New Roman"/>
          <w:b w:val="false"/>
          <w:i w:val="false"/>
          <w:color w:val="000000"/>
          <w:sz w:val="28"/>
        </w:rPr>
        <w:t>
      бюджет қаражатының пайдаланатын қалдықтары – 12846,7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Зайсан аудандық мәслихатының 2011.09.30 </w:t>
      </w:r>
      <w:r>
        <w:rPr>
          <w:rFonts w:ascii="Times New Roman"/>
          <w:b w:val="false"/>
          <w:i w:val="false"/>
          <w:color w:val="000000"/>
          <w:sz w:val="28"/>
        </w:rPr>
        <w:t>№ 34-1</w:t>
      </w:r>
      <w:r>
        <w:rPr>
          <w:rFonts w:ascii="Times New Roman"/>
          <w:b w:val="false"/>
          <w:i w:val="false"/>
          <w:color w:val="ff0000"/>
          <w:sz w:val="28"/>
        </w:rPr>
        <w:t xml:space="preserve"> (2011.01.01 бастап қолданысқа енгізіледі); өзгерістер енгізілді - Зайсан аудандық мәслихатының 2011.11.10 </w:t>
      </w:r>
      <w:r>
        <w:rPr>
          <w:rFonts w:ascii="Times New Roman"/>
          <w:b w:val="false"/>
          <w:i w:val="false"/>
          <w:color w:val="000000"/>
          <w:sz w:val="28"/>
        </w:rPr>
        <w:t>№ 36-1</w:t>
      </w:r>
      <w:r>
        <w:rPr>
          <w:rFonts w:ascii="Times New Roman"/>
          <w:b w:val="false"/>
          <w:i w:val="false"/>
          <w:color w:val="ff0000"/>
          <w:sz w:val="28"/>
        </w:rPr>
        <w:t xml:space="preserve"> (2011.01.01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2. Аудан бюджеті үшін 2011 жылға арналған әлеуметтік салық, төлем көзінен салық салынатын табыстардан ұсталатын жеке табыс салығы, төлем көзінен салық салынбайтын табыстардан ұсталатын жеке табыс салығы, бір жолғы талон бойынша қызметін жүзеге асыратын жеке тұлғалардан алынатын жеке табыс салығы, төлем көзінен салық салынатын шетелдік азаматтар табыстарынан ұсталатын жеке табыс салығы, төлем көзінен салық салынбайтын шетелдік азаматтар табыстарынан ұсталатын жеке табыс салығы бойынша кірістерді бөлу нормативі 100 % мөлшерінде белгіленгені ескерілсін.</w:t>
      </w:r>
      <w:r>
        <w:br/>
      </w:r>
      <w:r>
        <w:rPr>
          <w:rFonts w:ascii="Times New Roman"/>
          <w:b w:val="false"/>
          <w:i w:val="false"/>
          <w:color w:val="000000"/>
          <w:sz w:val="28"/>
        </w:rPr>
        <w:t>
</w:t>
      </w:r>
      <w:r>
        <w:rPr>
          <w:rFonts w:ascii="Times New Roman"/>
          <w:b w:val="false"/>
          <w:i w:val="false"/>
          <w:color w:val="000000"/>
          <w:sz w:val="28"/>
        </w:rPr>
        <w:t>
      3. Аудандық қазынашылық басқармасы 2011 жылғы 1 қаңтардан бастап, тиісті бюджеттерге кірістер сомасын есепке алуды белгіленген нормативтер бойынша жүргізсін.</w:t>
      </w:r>
      <w:r>
        <w:br/>
      </w:r>
      <w:r>
        <w:rPr>
          <w:rFonts w:ascii="Times New Roman"/>
          <w:b w:val="false"/>
          <w:i w:val="false"/>
          <w:color w:val="000000"/>
          <w:sz w:val="28"/>
        </w:rPr>
        <w:t>
</w:t>
      </w:r>
      <w:r>
        <w:rPr>
          <w:rFonts w:ascii="Times New Roman"/>
          <w:b w:val="false"/>
          <w:i w:val="false"/>
          <w:color w:val="000000"/>
          <w:sz w:val="28"/>
        </w:rPr>
        <w:t>
      4. «2011-2013 жылдарға арналған облыстық бюджет пен облыстың қалалары мен аудандарының бюджеттері арасындағы жалпы сипаттағы трансферттердің көлемі туралы» Шығыс Қазақстан облыстық мәслихаты сессиясының 2010 жылғы 24 желтоқсандағы 26/311-IV шешімімен бекітілген жалпы сипаттағы трансферттерде республикалық бюджеттен берілетін ең төменгі күнкөріс деңгейі мөлшерінің өсуіне байланысты мемлекеттік атаулы әлеуметтік көмек пен 18 жасқа дейінгі балаларға ай сайынғы мемлекеттік жәрдемақы төлеуге 12979 мың теңге, арнаулы ветеринария саласындағы жергілікті атқарушы органдардың құрылымдарын ұстауға 9468 мың теңге, мектепке дейінгі ұйымдарда, орта, техникалық және кәсіптік, орта білімнен кейінгі білім беру ұйымдарын, біліктілік арттыру институттарын «Өзін-өзі тану» пәні бойынша оқу материалдарымен қамтамасыз етуге 4052 мың теңге трансферттер көзделгені ескерілсін.</w:t>
      </w:r>
      <w:r>
        <w:br/>
      </w:r>
      <w:r>
        <w:rPr>
          <w:rFonts w:ascii="Times New Roman"/>
          <w:b w:val="false"/>
          <w:i w:val="false"/>
          <w:color w:val="000000"/>
          <w:sz w:val="28"/>
        </w:rPr>
        <w:t>
</w:t>
      </w:r>
      <w:r>
        <w:rPr>
          <w:rFonts w:ascii="Times New Roman"/>
          <w:b w:val="false"/>
          <w:i w:val="false"/>
          <w:color w:val="000000"/>
          <w:sz w:val="28"/>
        </w:rPr>
        <w:t>
      5. 2011 жылға арналған аудандық бюджетте облыстық бюджеттен берілетін субвенция көлемі 1682203 мың теңге сомасында белгіленгені ескерілсін.</w:t>
      </w:r>
      <w:r>
        <w:br/>
      </w:r>
      <w:r>
        <w:rPr>
          <w:rFonts w:ascii="Times New Roman"/>
          <w:b w:val="false"/>
          <w:i w:val="false"/>
          <w:color w:val="000000"/>
          <w:sz w:val="28"/>
        </w:rPr>
        <w:t>
</w:t>
      </w:r>
      <w:r>
        <w:rPr>
          <w:rFonts w:ascii="Times New Roman"/>
          <w:b w:val="false"/>
          <w:i w:val="false"/>
          <w:color w:val="000000"/>
          <w:sz w:val="28"/>
        </w:rPr>
        <w:t>
      6. Қазақстан Республикасы Еңбек кодексінің </w:t>
      </w:r>
      <w:r>
        <w:rPr>
          <w:rFonts w:ascii="Times New Roman"/>
          <w:b w:val="false"/>
          <w:i w:val="false"/>
          <w:color w:val="000000"/>
          <w:sz w:val="28"/>
        </w:rPr>
        <w:t>238-бабының</w:t>
      </w:r>
      <w:r>
        <w:rPr>
          <w:rFonts w:ascii="Times New Roman"/>
          <w:b w:val="false"/>
          <w:i w:val="false"/>
          <w:color w:val="000000"/>
          <w:sz w:val="28"/>
        </w:rPr>
        <w:t xml:space="preserve"> 2, 3-тармақтарына сәйкес ауылдық (селолық) жерлерде жұмыс істейтін денсаулық сақтау, әлеуметтік қамсыздандыру, білім беру, мәдениет және спорт салалары азаматтық қызметшілеріне қызметтің осы түрлерімен қалалық жағдайларда шұғылданатын азаматтық қызметшілердің жалақыларымен және ставкаларымен салыстырғанда лауазымдық жалақылары мен тарифтік ставкалары жиырма бес пайызға көбейтіліп төленсін.</w:t>
      </w:r>
      <w:r>
        <w:br/>
      </w:r>
      <w:r>
        <w:rPr>
          <w:rFonts w:ascii="Times New Roman"/>
          <w:b w:val="false"/>
          <w:i w:val="false"/>
          <w:color w:val="000000"/>
          <w:sz w:val="28"/>
        </w:rPr>
        <w:t>
      Ауылдық жерде жұмыс істейтін денсаулық, әлеуметтік қамсыздандыру, білім беру, мәдениет және спорт салалары мамандары лауазымдарының </w:t>
      </w:r>
      <w:r>
        <w:rPr>
          <w:rFonts w:ascii="Times New Roman"/>
          <w:b w:val="false"/>
          <w:i w:val="false"/>
          <w:color w:val="000000"/>
          <w:sz w:val="28"/>
        </w:rPr>
        <w:t>тізбесін</w:t>
      </w:r>
      <w:r>
        <w:rPr>
          <w:rFonts w:ascii="Times New Roman"/>
          <w:b w:val="false"/>
          <w:i w:val="false"/>
          <w:color w:val="000000"/>
          <w:sz w:val="28"/>
        </w:rPr>
        <w:t xml:space="preserve"> жергілікті өкілді органның келісімі бойынша жергілікті атқарушы орган анықтайды.</w:t>
      </w:r>
      <w:r>
        <w:br/>
      </w:r>
      <w:r>
        <w:rPr>
          <w:rFonts w:ascii="Times New Roman"/>
          <w:b w:val="false"/>
          <w:i w:val="false"/>
          <w:color w:val="000000"/>
          <w:sz w:val="28"/>
        </w:rPr>
        <w:t>
</w:t>
      </w:r>
      <w:r>
        <w:rPr>
          <w:rFonts w:ascii="Times New Roman"/>
          <w:b w:val="false"/>
          <w:i w:val="false"/>
          <w:color w:val="000000"/>
          <w:sz w:val="28"/>
        </w:rPr>
        <w:t>
      7. 2011 жылдың 1 қаңтарынан ауылдық жерлерде тұратын денсаулық, білім беру, әлеуметтік қамсыздандыру, мәдениет салалары мамандарына отын алуға біржолғы ақшалай төлем түрінде қаражат 6 мың теңге мөлшерінде белгіленсін.</w:t>
      </w:r>
      <w:r>
        <w:br/>
      </w:r>
      <w:r>
        <w:rPr>
          <w:rFonts w:ascii="Times New Roman"/>
          <w:b w:val="false"/>
          <w:i w:val="false"/>
          <w:color w:val="000000"/>
          <w:sz w:val="28"/>
        </w:rPr>
        <w:t>
</w:t>
      </w:r>
      <w:r>
        <w:rPr>
          <w:rFonts w:ascii="Times New Roman"/>
          <w:b w:val="false"/>
          <w:i w:val="false"/>
          <w:color w:val="000000"/>
          <w:sz w:val="28"/>
        </w:rPr>
        <w:t>
      8. Ауданның жергілікті атқарушы органының 2011 жылға арналған резерві 5527 мың теңге.</w:t>
      </w:r>
      <w:r>
        <w:br/>
      </w: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Зайсан аудандық мәслихатының 2011.11.10 </w:t>
      </w:r>
      <w:r>
        <w:rPr>
          <w:rFonts w:ascii="Times New Roman"/>
          <w:b w:val="false"/>
          <w:i w:val="false"/>
          <w:color w:val="000000"/>
          <w:sz w:val="28"/>
        </w:rPr>
        <w:t>№ 36-1</w:t>
      </w:r>
      <w:r>
        <w:rPr>
          <w:rFonts w:ascii="Times New Roman"/>
          <w:b w:val="false"/>
          <w:i w:val="false"/>
          <w:color w:val="ff0000"/>
          <w:sz w:val="28"/>
        </w:rPr>
        <w:t xml:space="preserve"> (2011.01.01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4-қосымшаға</w:t>
      </w:r>
      <w:r>
        <w:rPr>
          <w:rFonts w:ascii="Times New Roman"/>
          <w:b w:val="false"/>
          <w:i w:val="false"/>
          <w:color w:val="000000"/>
          <w:sz w:val="28"/>
        </w:rPr>
        <w:t xml:space="preserve"> сәйкес 2011 жылға арналған аудандық бюджетті атқару барысында секвестрлеуге жатпайтын аудандық бюджеттік бағдарламалар тізбесі бекітілсін.</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5-қосымшаға</w:t>
      </w:r>
      <w:r>
        <w:rPr>
          <w:rFonts w:ascii="Times New Roman"/>
          <w:b w:val="false"/>
          <w:i w:val="false"/>
          <w:color w:val="000000"/>
          <w:sz w:val="28"/>
        </w:rPr>
        <w:t xml:space="preserve"> сәйкес 2011 жылға арналған аудандық бюджетте облыстық бюджеттен 236567,5 мың теңге сомасында трансферттер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Зайсан аудандық мәслихатының 2011.11.10 </w:t>
      </w:r>
      <w:r>
        <w:rPr>
          <w:rFonts w:ascii="Times New Roman"/>
          <w:b w:val="false"/>
          <w:i w:val="false"/>
          <w:color w:val="000000"/>
          <w:sz w:val="28"/>
        </w:rPr>
        <w:t>№ 36-1</w:t>
      </w:r>
      <w:r>
        <w:rPr>
          <w:rFonts w:ascii="Times New Roman"/>
          <w:b w:val="false"/>
          <w:i w:val="false"/>
          <w:color w:val="ff0000"/>
          <w:sz w:val="28"/>
        </w:rPr>
        <w:t xml:space="preserve"> (2011.01.01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11. 2011 жылға арналған аудандық бюджетте облыстық бюджеттен аймақтық жобаларды (</w:t>
      </w:r>
      <w:r>
        <w:rPr>
          <w:rFonts w:ascii="Times New Roman"/>
          <w:b w:val="false"/>
          <w:i w:val="false"/>
          <w:color w:val="000000"/>
          <w:sz w:val="28"/>
        </w:rPr>
        <w:t>Жол картасы</w:t>
      </w:r>
      <w:r>
        <w:rPr>
          <w:rFonts w:ascii="Times New Roman"/>
          <w:b w:val="false"/>
          <w:i w:val="false"/>
          <w:color w:val="000000"/>
          <w:sz w:val="28"/>
        </w:rPr>
        <w:t>) жүзеге асыруға, соның ішінде мәдениет объектілерін күрделі және ағымдағы жөндеуге 27315 мың теңге сомасында трансферттер көзделгені ескерілсін.</w:t>
      </w:r>
      <w:r>
        <w:br/>
      </w:r>
      <w:r>
        <w:rPr>
          <w:rFonts w:ascii="Times New Roman"/>
          <w:b w:val="false"/>
          <w:i w:val="false"/>
          <w:color w:val="000000"/>
          <w:sz w:val="28"/>
        </w:rPr>
        <w:t>
</w:t>
      </w:r>
      <w:r>
        <w:rPr>
          <w:rFonts w:ascii="Times New Roman"/>
          <w:b w:val="false"/>
          <w:i w:val="false"/>
          <w:color w:val="000000"/>
          <w:sz w:val="28"/>
        </w:rPr>
        <w:t>
      12. 2011 жылға арналған аудандық бюджетте республикалық бюджеттен берілетін мынадай көлемдегі ағымдағы нысаналы трансферттер көзделгені ескерілсін:</w:t>
      </w:r>
      <w:r>
        <w:br/>
      </w:r>
      <w:r>
        <w:rPr>
          <w:rFonts w:ascii="Times New Roman"/>
          <w:b w:val="false"/>
          <w:i w:val="false"/>
          <w:color w:val="000000"/>
          <w:sz w:val="28"/>
        </w:rPr>
        <w:t>
      35110 мың теңге – эпизоотияға қарсы шараларды жүргізуге;</w:t>
      </w:r>
      <w:r>
        <w:br/>
      </w:r>
      <w:r>
        <w:rPr>
          <w:rFonts w:ascii="Times New Roman"/>
          <w:b w:val="false"/>
          <w:i w:val="false"/>
          <w:color w:val="000000"/>
          <w:sz w:val="28"/>
        </w:rPr>
        <w:t>
      1920,9 мың теңге – ауылдық елді-мекендердің әлеуметтік саласының мамандарын әлеуметтік қолдау шараларын іске асыру үшін;</w:t>
      </w:r>
      <w:r>
        <w:br/>
      </w:r>
      <w:r>
        <w:rPr>
          <w:rFonts w:ascii="Times New Roman"/>
          <w:b w:val="false"/>
          <w:i w:val="false"/>
          <w:color w:val="000000"/>
          <w:sz w:val="28"/>
        </w:rPr>
        <w:t>
      20032 мың теңге – мектепке дейінгі білім беру ұйымдарында мемлекеттік білім беру тапсырысын іске асыру;</w:t>
      </w:r>
      <w:r>
        <w:br/>
      </w:r>
      <w:r>
        <w:rPr>
          <w:rFonts w:ascii="Times New Roman"/>
          <w:b w:val="false"/>
          <w:i w:val="false"/>
          <w:color w:val="000000"/>
          <w:sz w:val="28"/>
        </w:rPr>
        <w:t>
      24533 мың теңге – Қазақстан Республикасында білім беруді дамытудың 2011-2020 жылдарға арналған </w:t>
      </w:r>
      <w:r>
        <w:rPr>
          <w:rFonts w:ascii="Times New Roman"/>
          <w:b w:val="false"/>
          <w:i w:val="false"/>
          <w:color w:val="000000"/>
          <w:sz w:val="28"/>
        </w:rPr>
        <w:t>мемлекеттік бағдарламасын</w:t>
      </w:r>
      <w:r>
        <w:rPr>
          <w:rFonts w:ascii="Times New Roman"/>
          <w:b w:val="false"/>
          <w:i w:val="false"/>
          <w:color w:val="000000"/>
          <w:sz w:val="28"/>
        </w:rPr>
        <w:t xml:space="preserve"> іске асыруға, соның ішінде:</w:t>
      </w:r>
      <w:r>
        <w:br/>
      </w:r>
      <w:r>
        <w:rPr>
          <w:rFonts w:ascii="Times New Roman"/>
          <w:b w:val="false"/>
          <w:i w:val="false"/>
          <w:color w:val="000000"/>
          <w:sz w:val="28"/>
        </w:rPr>
        <w:t>
      8140 мың теңге – негізгі орта және жалпы орта білім беретін мемлекеттік мекемелердегі физика, химия, биология кабинеттерін оқу жабдығымен жарақтандыруға;</w:t>
      </w:r>
      <w:r>
        <w:br/>
      </w:r>
      <w:r>
        <w:rPr>
          <w:rFonts w:ascii="Times New Roman"/>
          <w:b w:val="false"/>
          <w:i w:val="false"/>
          <w:color w:val="000000"/>
          <w:sz w:val="28"/>
        </w:rPr>
        <w:t>
      10693 мың теңге – бастауыш, негізгі орта және жалпы орта білім беретін мемлекеттік мекемелердегі лингофондық және мультимедиялық кабинеттер құруға;</w:t>
      </w:r>
      <w:r>
        <w:br/>
      </w:r>
      <w:r>
        <w:rPr>
          <w:rFonts w:ascii="Times New Roman"/>
          <w:b w:val="false"/>
          <w:i w:val="false"/>
          <w:color w:val="000000"/>
          <w:sz w:val="28"/>
        </w:rPr>
        <w:t>
      5700 мың теңге – үйде оқитын балаларды құрал-жабдықпен, бағдарламалық қамтыммен қамтамасыз етуге;</w:t>
      </w:r>
      <w:r>
        <w:br/>
      </w:r>
      <w:r>
        <w:rPr>
          <w:rFonts w:ascii="Times New Roman"/>
          <w:b w:val="false"/>
          <w:i w:val="false"/>
          <w:color w:val="000000"/>
          <w:sz w:val="28"/>
        </w:rPr>
        <w:t>
      2866 мың теңге – арнайы әлеуметтік қызметтер көрсетуді іске асыруға, оның ішінде:</w:t>
      </w:r>
      <w:r>
        <w:br/>
      </w:r>
      <w:r>
        <w:rPr>
          <w:rFonts w:ascii="Times New Roman"/>
          <w:b w:val="false"/>
          <w:i w:val="false"/>
          <w:color w:val="000000"/>
          <w:sz w:val="28"/>
        </w:rPr>
        <w:t>
      2866 мың теңге – арнайы әлеуметтік қызметтер стандарттарын енгізуге;</w:t>
      </w:r>
      <w:r>
        <w:br/>
      </w:r>
      <w:r>
        <w:rPr>
          <w:rFonts w:ascii="Times New Roman"/>
          <w:b w:val="false"/>
          <w:i w:val="false"/>
          <w:color w:val="000000"/>
          <w:sz w:val="28"/>
        </w:rPr>
        <w:t>
      12217 мың теңге – жетім баланы (жетім балаларды) және ата-анасының қамқорлығынсыз қалған баланы (балаларды) асырап бағу үшін қамқоршыларға (қорғаншыларға) ай сайын ақша қаражаттарын төлеуге;</w:t>
      </w:r>
      <w:r>
        <w:br/>
      </w:r>
      <w:r>
        <w:rPr>
          <w:rFonts w:ascii="Times New Roman"/>
          <w:b w:val="false"/>
          <w:i w:val="false"/>
          <w:color w:val="000000"/>
          <w:sz w:val="28"/>
        </w:rPr>
        <w:t>
      10941 мың теңге – мектеп мұғалімдеріне және мектепке дейінгі білім беру ұйымдары тәрбиешілеріне біліктілік санаты үшін қосымша ақының мөлшерін арттыруға;</w:t>
      </w:r>
      <w:r>
        <w:br/>
      </w:r>
      <w:r>
        <w:rPr>
          <w:rFonts w:ascii="Times New Roman"/>
          <w:b w:val="false"/>
          <w:i w:val="false"/>
          <w:color w:val="000000"/>
          <w:sz w:val="28"/>
        </w:rPr>
        <w:t>
      7579 мың теңге – жалақыны ішінара субсидиялауға;</w:t>
      </w:r>
      <w:r>
        <w:br/>
      </w:r>
      <w:r>
        <w:rPr>
          <w:rFonts w:ascii="Times New Roman"/>
          <w:b w:val="false"/>
          <w:i w:val="false"/>
          <w:color w:val="000000"/>
          <w:sz w:val="28"/>
        </w:rPr>
        <w:t>
      5400 мың теңге – жұмыспен қамту орталықтарын құруға.</w:t>
      </w:r>
      <w:r>
        <w:br/>
      </w:r>
      <w:r>
        <w:rPr>
          <w:rFonts w:ascii="Times New Roman"/>
          <w:b w:val="false"/>
          <w:i w:val="false"/>
          <w:color w:val="000000"/>
          <w:sz w:val="28"/>
        </w:rPr>
        <w:t>
</w:t>
      </w:r>
      <w:r>
        <w:rPr>
          <w:rFonts w:ascii="Times New Roman"/>
          <w:b w:val="false"/>
          <w:i w:val="false"/>
          <w:color w:val="ff0000"/>
          <w:sz w:val="28"/>
        </w:rPr>
        <w:t xml:space="preserve">      Ескерту. 12-тармаққа өзгерістер енгізілді - Зайсан аудандық мәслихатының 2011.03.18 </w:t>
      </w:r>
      <w:r>
        <w:rPr>
          <w:rFonts w:ascii="Times New Roman"/>
          <w:b w:val="false"/>
          <w:i w:val="false"/>
          <w:color w:val="000000"/>
          <w:sz w:val="28"/>
        </w:rPr>
        <w:t>№ 30-3/1</w:t>
      </w:r>
      <w:r>
        <w:rPr>
          <w:rFonts w:ascii="Times New Roman"/>
          <w:b w:val="false"/>
          <w:i w:val="false"/>
          <w:color w:val="ff0000"/>
          <w:sz w:val="28"/>
        </w:rPr>
        <w:t xml:space="preserve"> (2011.01.01 бастап қолданысқа енгізіледі); 2011.09.30 </w:t>
      </w:r>
      <w:r>
        <w:rPr>
          <w:rFonts w:ascii="Times New Roman"/>
          <w:b w:val="false"/>
          <w:i w:val="false"/>
          <w:color w:val="000000"/>
          <w:sz w:val="28"/>
        </w:rPr>
        <w:t>№ 34-1</w:t>
      </w:r>
      <w:r>
        <w:rPr>
          <w:rFonts w:ascii="Times New Roman"/>
          <w:b w:val="false"/>
          <w:i w:val="false"/>
          <w:color w:val="ff0000"/>
          <w:sz w:val="28"/>
        </w:rPr>
        <w:t xml:space="preserve"> (2011.01.01 бастап қолданысқа енгізіледі); 2011.11.10 </w:t>
      </w:r>
      <w:r>
        <w:rPr>
          <w:rFonts w:ascii="Times New Roman"/>
          <w:b w:val="false"/>
          <w:i w:val="false"/>
          <w:color w:val="000000"/>
          <w:sz w:val="28"/>
        </w:rPr>
        <w:t>№ 36-1</w:t>
      </w:r>
      <w:r>
        <w:rPr>
          <w:rFonts w:ascii="Times New Roman"/>
          <w:b w:val="false"/>
          <w:i w:val="false"/>
          <w:color w:val="ff0000"/>
          <w:sz w:val="28"/>
        </w:rPr>
        <w:t xml:space="preserve"> (2011.01.01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13. 2011 жылға арналған аудандық бюджетте республикалық бюджеттен берілетін өңірлерде </w:t>
      </w:r>
      <w:r>
        <w:rPr>
          <w:rFonts w:ascii="Times New Roman"/>
          <w:b w:val="false"/>
          <w:i w:val="false"/>
          <w:color w:val="000000"/>
          <w:sz w:val="28"/>
        </w:rPr>
        <w:t>«Бизнестің жол картасы 2020»</w:t>
      </w:r>
      <w:r>
        <w:rPr>
          <w:rFonts w:ascii="Times New Roman"/>
          <w:b w:val="false"/>
          <w:i w:val="false"/>
          <w:color w:val="000000"/>
          <w:sz w:val="28"/>
        </w:rPr>
        <w:t xml:space="preserve"> бағдарламасы шеңберінде жеке кәсіпкерлікті қолдауға берілген жастар практикасы ұйымдастыруды қаржыландыру үшін аудандық жұмыспен қамту және әлеуметтік бағдарламалар бөліміне 2340 мың теңге сомасында ағымдағы нысаналы трансферттер көзделгені ескерілсін.</w:t>
      </w:r>
      <w:r>
        <w:br/>
      </w:r>
      <w:r>
        <w:rPr>
          <w:rFonts w:ascii="Times New Roman"/>
          <w:b w:val="false"/>
          <w:i w:val="false"/>
          <w:color w:val="000000"/>
          <w:sz w:val="28"/>
        </w:rPr>
        <w:t>
</w:t>
      </w:r>
      <w:r>
        <w:rPr>
          <w:rFonts w:ascii="Times New Roman"/>
          <w:b w:val="false"/>
          <w:i w:val="false"/>
          <w:color w:val="000000"/>
          <w:sz w:val="28"/>
        </w:rPr>
        <w:t>
      14. 2011 жылға арналған аудандық бюджетте республикалық бюджеттен берілетін мынадай көлемдегі нысаналы даму трансферті көзделсін:</w:t>
      </w:r>
      <w:r>
        <w:br/>
      </w:r>
      <w:r>
        <w:rPr>
          <w:rFonts w:ascii="Times New Roman"/>
          <w:b w:val="false"/>
          <w:i w:val="false"/>
          <w:color w:val="000000"/>
          <w:sz w:val="28"/>
        </w:rPr>
        <w:t>
      252000 мың теңге – Зайсан қаласындағы су құбыры желілерін және су бас тоғанын реконструкциялауға.</w:t>
      </w:r>
      <w:r>
        <w:br/>
      </w:r>
      <w:r>
        <w:rPr>
          <w:rFonts w:ascii="Times New Roman"/>
          <w:b w:val="false"/>
          <w:i w:val="false"/>
          <w:color w:val="000000"/>
          <w:sz w:val="28"/>
        </w:rPr>
        <w:t>
</w:t>
      </w:r>
      <w:r>
        <w:rPr>
          <w:rFonts w:ascii="Times New Roman"/>
          <w:b w:val="false"/>
          <w:i w:val="false"/>
          <w:color w:val="000000"/>
          <w:sz w:val="28"/>
        </w:rPr>
        <w:t>
      15. 2011 жылға арналған аудандық бюджет түсімдері құрамында республикалық бюджеттен берілген кредиттер көзделген:</w:t>
      </w:r>
      <w:r>
        <w:br/>
      </w:r>
      <w:r>
        <w:rPr>
          <w:rFonts w:ascii="Times New Roman"/>
          <w:b w:val="false"/>
          <w:i w:val="false"/>
          <w:color w:val="000000"/>
          <w:sz w:val="28"/>
        </w:rPr>
        <w:t>
      18144 мың теңге – ауылдық елді-мекендердің әлеуметтік саласының мамандарын әлеуметтік қолдау шараларын іске асыруға.</w:t>
      </w:r>
      <w:r>
        <w:br/>
      </w: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Зайсан аудандық мәслихатының 2011.09.30 </w:t>
      </w:r>
      <w:r>
        <w:rPr>
          <w:rFonts w:ascii="Times New Roman"/>
          <w:b w:val="false"/>
          <w:i w:val="false"/>
          <w:color w:val="000000"/>
          <w:sz w:val="28"/>
        </w:rPr>
        <w:t>№ 34-1</w:t>
      </w:r>
      <w:r>
        <w:rPr>
          <w:rFonts w:ascii="Times New Roman"/>
          <w:b w:val="false"/>
          <w:i w:val="false"/>
          <w:color w:val="ff0000"/>
          <w:sz w:val="28"/>
        </w:rPr>
        <w:t xml:space="preserve"> (2011.01.01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16. Аудандық маңызы бар қала, ауылдық округтердің бюджеттік бағдарламалары </w:t>
      </w:r>
      <w:r>
        <w:rPr>
          <w:rFonts w:ascii="Times New Roman"/>
          <w:b w:val="false"/>
          <w:i w:val="false"/>
          <w:color w:val="000000"/>
          <w:sz w:val="28"/>
        </w:rPr>
        <w:t>6-қосымшаға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16-1. 12846,7 мың теңге көлемдегі бюджет қаражатының қалдықтары шешімнің </w:t>
      </w:r>
      <w:r>
        <w:rPr>
          <w:rFonts w:ascii="Times New Roman"/>
          <w:b w:val="false"/>
          <w:i w:val="false"/>
          <w:color w:val="000000"/>
          <w:sz w:val="28"/>
        </w:rPr>
        <w:t>7-қосымшасына</w:t>
      </w:r>
      <w:r>
        <w:rPr>
          <w:rFonts w:ascii="Times New Roman"/>
          <w:b w:val="false"/>
          <w:i w:val="false"/>
          <w:color w:val="000000"/>
          <w:sz w:val="28"/>
        </w:rPr>
        <w:t xml:space="preserve"> сәйкес бөлінсін.</w:t>
      </w:r>
      <w:r>
        <w:br/>
      </w:r>
      <w:r>
        <w:rPr>
          <w:rFonts w:ascii="Times New Roman"/>
          <w:b w:val="false"/>
          <w:i w:val="false"/>
          <w:color w:val="000000"/>
          <w:sz w:val="28"/>
        </w:rPr>
        <w:t>
</w:t>
      </w:r>
      <w:r>
        <w:rPr>
          <w:rFonts w:ascii="Times New Roman"/>
          <w:b w:val="false"/>
          <w:i w:val="false"/>
          <w:color w:val="ff0000"/>
          <w:sz w:val="28"/>
        </w:rPr>
        <w:t xml:space="preserve">      Ескерту. Шешім 16-1 тармақпен толықтырылды - Зайсан аудандық мәслихатының 2011.03.18 </w:t>
      </w:r>
      <w:r>
        <w:rPr>
          <w:rFonts w:ascii="Times New Roman"/>
          <w:b w:val="false"/>
          <w:i w:val="false"/>
          <w:color w:val="000000"/>
          <w:sz w:val="28"/>
        </w:rPr>
        <w:t>№ 30-3/1</w:t>
      </w:r>
      <w:r>
        <w:rPr>
          <w:rFonts w:ascii="Times New Roman"/>
          <w:b w:val="false"/>
          <w:i w:val="false"/>
          <w:color w:val="ff0000"/>
          <w:sz w:val="28"/>
        </w:rPr>
        <w:t xml:space="preserve"> (2011.01.01 бастап қолданысқа енгізіледі) шешімімен; жаңа редакцияда - Зайсан аудандық мәслихатының 2011.06.16 </w:t>
      </w:r>
      <w:r>
        <w:rPr>
          <w:rFonts w:ascii="Times New Roman"/>
          <w:b w:val="false"/>
          <w:i w:val="false"/>
          <w:color w:val="000000"/>
          <w:sz w:val="28"/>
        </w:rPr>
        <w:t>№ 31-3/3</w:t>
      </w:r>
      <w:r>
        <w:rPr>
          <w:rFonts w:ascii="Times New Roman"/>
          <w:b w:val="false"/>
          <w:i w:val="false"/>
          <w:color w:val="ff0000"/>
          <w:sz w:val="28"/>
        </w:rPr>
        <w:t xml:space="preserve"> (2011.01.01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17. Осы шешім 2011 жылғы 1 қаңтардан бастап қолданысқа енгізіледі.</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Сессия төрағасы                            М. Бошақов</w:t>
      </w:r>
      <w:r>
        <w:br/>
      </w:r>
      <w:r>
        <w:rPr>
          <w:rFonts w:ascii="Times New Roman"/>
          <w:b w:val="false"/>
          <w:i w:val="false"/>
          <w:color w:val="000000"/>
          <w:sz w:val="28"/>
        </w:rPr>
        <w:t>
 </w:t>
      </w:r>
    </w:p>
    <w:p>
      <w:pPr>
        <w:spacing w:after="0"/>
        <w:ind w:left="0"/>
        <w:jc w:val="both"/>
      </w:pPr>
      <w:r>
        <w:rPr>
          <w:rFonts w:ascii="Times New Roman"/>
          <w:b w:val="false"/>
          <w:i/>
          <w:color w:val="000000"/>
          <w:sz w:val="28"/>
        </w:rPr>
        <w:t>      Аудандық мәслихат хатшысы                  Н. Бейсенов</w:t>
      </w:r>
    </w:p>
    <w:bookmarkStart w:name="z19" w:id="2"/>
    <w:p>
      <w:pPr>
        <w:spacing w:after="0"/>
        <w:ind w:left="0"/>
        <w:jc w:val="both"/>
      </w:pPr>
      <w:r>
        <w:rPr>
          <w:rFonts w:ascii="Times New Roman"/>
          <w:b w:val="false"/>
          <w:i w:val="false"/>
          <w:color w:val="000000"/>
          <w:sz w:val="28"/>
        </w:rPr>
        <w:t>
Зайсан аудандық мәслихатының</w:t>
      </w:r>
      <w:r>
        <w:br/>
      </w:r>
      <w:r>
        <w:rPr>
          <w:rFonts w:ascii="Times New Roman"/>
          <w:b w:val="false"/>
          <w:i w:val="false"/>
          <w:color w:val="000000"/>
          <w:sz w:val="28"/>
        </w:rPr>
        <w:t>
2010 жылғы 30 желтоқсандағы</w:t>
      </w:r>
      <w:r>
        <w:br/>
      </w:r>
      <w:r>
        <w:rPr>
          <w:rFonts w:ascii="Times New Roman"/>
          <w:b w:val="false"/>
          <w:i w:val="false"/>
          <w:color w:val="000000"/>
          <w:sz w:val="28"/>
        </w:rPr>
        <w:t>
№ 27-1 шешіміне 1-қосымша</w:t>
      </w:r>
    </w:p>
    <w:bookmarkEnd w:id="2"/>
    <w:p>
      <w:pPr>
        <w:spacing w:after="0"/>
        <w:ind w:left="0"/>
        <w:jc w:val="left"/>
      </w:pPr>
      <w:r>
        <w:rPr>
          <w:rFonts w:ascii="Times New Roman"/>
          <w:b/>
          <w:i w:val="false"/>
          <w:color w:val="000000"/>
        </w:rPr>
        <w:t xml:space="preserve"> 2011 жылға арналған аудандық бюджет</w:t>
      </w:r>
    </w:p>
    <w:p>
      <w:pPr>
        <w:spacing w:after="0"/>
        <w:ind w:left="0"/>
        <w:jc w:val="both"/>
      </w:pPr>
      <w:r>
        <w:rPr>
          <w:rFonts w:ascii="Times New Roman"/>
          <w:b w:val="false"/>
          <w:i w:val="false"/>
          <w:color w:val="ff0000"/>
          <w:sz w:val="28"/>
        </w:rPr>
        <w:t xml:space="preserve">      Ескерту. 1-қосымша жаңа редакцияда - Зайсан аудандық мәслихатының 2011.11.10 </w:t>
      </w:r>
      <w:r>
        <w:rPr>
          <w:rFonts w:ascii="Times New Roman"/>
          <w:b w:val="false"/>
          <w:i w:val="false"/>
          <w:color w:val="ff0000"/>
          <w:sz w:val="28"/>
        </w:rPr>
        <w:t>№ 36-1</w:t>
      </w:r>
      <w:r>
        <w:rPr>
          <w:rFonts w:ascii="Times New Roman"/>
          <w:b w:val="false"/>
          <w:i w:val="false"/>
          <w:color w:val="ff0000"/>
          <w:sz w:val="28"/>
        </w:rPr>
        <w:t xml:space="preserve"> (2011.01.01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
        <w:gridCol w:w="542"/>
        <w:gridCol w:w="521"/>
        <w:gridCol w:w="9874"/>
        <w:gridCol w:w="2233"/>
      </w:tblGrid>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15"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9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атаулары</w:t>
            </w:r>
          </w:p>
        </w:tc>
        <w:tc>
          <w:tcPr>
            <w:tcW w:w="0" w:type="auto"/>
            <w:vMerge/>
            <w:tcBorders>
              <w:top w:val="nil"/>
              <w:left w:val="single" w:color="cfcfcf" w:sz="5"/>
              <w:bottom w:val="single" w:color="cfcfcf" w:sz="5"/>
              <w:right w:val="single" w:color="cfcfcf" w:sz="5"/>
            </w:tcBorders>
          </w:tcPr>
          <w:p/>
        </w:tc>
      </w:tr>
      <w:tr>
        <w:trPr>
          <w:trHeight w:val="255"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Түсімдер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2804434,9</w:t>
            </w:r>
          </w:p>
        </w:tc>
      </w:tr>
      <w:tr>
        <w:trPr>
          <w:trHeight w:val="255"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447907</w:t>
            </w:r>
          </w:p>
        </w:tc>
      </w:tr>
      <w:tr>
        <w:trPr>
          <w:trHeight w:val="255"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177088</w:t>
            </w:r>
          </w:p>
        </w:tc>
      </w:tr>
      <w:tr>
        <w:trPr>
          <w:trHeight w:val="255"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177088</w:t>
            </w:r>
          </w:p>
        </w:tc>
      </w:tr>
      <w:tr>
        <w:trPr>
          <w:trHeight w:val="255"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138360</w:t>
            </w:r>
          </w:p>
        </w:tc>
      </w:tr>
      <w:tr>
        <w:trPr>
          <w:trHeight w:val="255"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138360</w:t>
            </w:r>
          </w:p>
        </w:tc>
      </w:tr>
      <w:tr>
        <w:trPr>
          <w:trHeight w:val="255"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116117</w:t>
            </w:r>
          </w:p>
        </w:tc>
      </w:tr>
      <w:tr>
        <w:trPr>
          <w:trHeight w:val="255"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73895</w:t>
            </w:r>
          </w:p>
        </w:tc>
      </w:tr>
      <w:tr>
        <w:trPr>
          <w:trHeight w:val="255"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8414</w:t>
            </w:r>
          </w:p>
        </w:tc>
      </w:tr>
      <w:tr>
        <w:trPr>
          <w:trHeight w:val="255"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32248</w:t>
            </w:r>
          </w:p>
        </w:tc>
      </w:tr>
      <w:tr>
        <w:trPr>
          <w:trHeight w:val="255"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w:t>
            </w:r>
          </w:p>
        </w:tc>
      </w:tr>
      <w:tr>
        <w:trPr>
          <w:trHeight w:val="3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12860</w:t>
            </w:r>
          </w:p>
        </w:tc>
      </w:tr>
      <w:tr>
        <w:trPr>
          <w:trHeight w:val="255"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2236</w:t>
            </w:r>
          </w:p>
        </w:tc>
      </w:tr>
      <w:tr>
        <w:trPr>
          <w:trHeight w:val="255"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w:t>
            </w:r>
          </w:p>
        </w:tc>
      </w:tr>
      <w:tr>
        <w:trPr>
          <w:trHeight w:val="255"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5626</w:t>
            </w:r>
          </w:p>
        </w:tc>
      </w:tr>
      <w:tr>
        <w:trPr>
          <w:trHeight w:val="255"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w:t>
            </w:r>
          </w:p>
        </w:tc>
      </w:tr>
      <w:tr>
        <w:trPr>
          <w:trHeight w:val="765"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үшін және (немесе) оған уәкілеттігі бар мемлекеттік органдардың немесе лауазымды адамдардың құжаттар бергені үшін алынатын міндетті төлемдер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3482</w:t>
            </w:r>
          </w:p>
        </w:tc>
      </w:tr>
      <w:tr>
        <w:trPr>
          <w:trHeight w:val="255"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3482</w:t>
            </w:r>
          </w:p>
        </w:tc>
      </w:tr>
      <w:tr>
        <w:trPr>
          <w:trHeight w:val="255"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19761,5</w:t>
            </w:r>
          </w:p>
        </w:tc>
      </w:tr>
      <w:tr>
        <w:trPr>
          <w:trHeight w:val="255"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3012,5</w:t>
            </w:r>
          </w:p>
        </w:tc>
      </w:tr>
      <w:tr>
        <w:trPr>
          <w:trHeight w:val="255"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3011</w:t>
            </w:r>
          </w:p>
        </w:tc>
      </w:tr>
      <w:tr>
        <w:trPr>
          <w:trHeight w:val="255"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255"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16749</w:t>
            </w:r>
          </w:p>
        </w:tc>
      </w:tr>
      <w:tr>
        <w:trPr>
          <w:trHeight w:val="255"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16749</w:t>
            </w:r>
          </w:p>
        </w:tc>
      </w:tr>
      <w:tr>
        <w:trPr>
          <w:trHeight w:val="255"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15742</w:t>
            </w:r>
          </w:p>
        </w:tc>
      </w:tr>
      <w:tr>
        <w:trPr>
          <w:trHeight w:val="255"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15742</w:t>
            </w:r>
          </w:p>
        </w:tc>
      </w:tr>
      <w:tr>
        <w:trPr>
          <w:trHeight w:val="255"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15742</w:t>
            </w:r>
          </w:p>
        </w:tc>
      </w:tr>
      <w:tr>
        <w:trPr>
          <w:trHeight w:val="255"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2321024,4</w:t>
            </w:r>
          </w:p>
        </w:tc>
      </w:tr>
      <w:tr>
        <w:trPr>
          <w:trHeight w:val="285"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2321024,4</w:t>
            </w:r>
          </w:p>
        </w:tc>
      </w:tr>
      <w:tr>
        <w:trPr>
          <w:trHeight w:val="255"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2321024,4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9"/>
        <w:gridCol w:w="611"/>
        <w:gridCol w:w="718"/>
        <w:gridCol w:w="719"/>
        <w:gridCol w:w="8780"/>
        <w:gridCol w:w="2253"/>
      </w:tblGrid>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6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6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әкiмшiсi</w:t>
            </w:r>
          </w:p>
        </w:tc>
        <w:tc>
          <w:tcPr>
            <w:tcW w:w="0" w:type="auto"/>
            <w:vMerge/>
            <w:tcBorders>
              <w:top w:val="nil"/>
              <w:left w:val="single" w:color="cfcfcf" w:sz="5"/>
              <w:bottom w:val="single" w:color="cfcfcf" w:sz="5"/>
              <w:right w:val="single" w:color="cfcfcf" w:sz="5"/>
            </w:tcBorders>
          </w:tcPr>
          <w:p/>
        </w:tc>
      </w:tr>
      <w:tr>
        <w:trPr>
          <w:trHeight w:val="36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2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2786948,8</w:t>
            </w:r>
          </w:p>
        </w:tc>
      </w:tr>
      <w:tr>
        <w:trPr>
          <w:trHeight w:val="27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194673</w:t>
            </w:r>
          </w:p>
        </w:tc>
      </w:tr>
      <w:tr>
        <w:trPr>
          <w:trHeight w:val="54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169947</w:t>
            </w:r>
          </w:p>
        </w:tc>
      </w:tr>
      <w:tr>
        <w:trPr>
          <w:trHeight w:val="25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13134</w:t>
            </w:r>
          </w:p>
        </w:tc>
      </w:tr>
      <w:tr>
        <w:trPr>
          <w:trHeight w:val="51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12647</w:t>
            </w:r>
          </w:p>
        </w:tc>
      </w:tr>
      <w:tr>
        <w:trPr>
          <w:trHeight w:val="25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w:t>
            </w:r>
          </w:p>
        </w:tc>
      </w:tr>
      <w:tr>
        <w:trPr>
          <w:trHeight w:val="25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аппараты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69232</w:t>
            </w:r>
          </w:p>
        </w:tc>
      </w:tr>
      <w:tr>
        <w:trPr>
          <w:trHeight w:val="51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68442</w:t>
            </w:r>
          </w:p>
        </w:tc>
      </w:tr>
      <w:tr>
        <w:trPr>
          <w:trHeight w:val="25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w:t>
            </w:r>
          </w:p>
        </w:tc>
      </w:tr>
      <w:tr>
        <w:trPr>
          <w:trHeight w:val="51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87581</w:t>
            </w:r>
          </w:p>
        </w:tc>
      </w:tr>
      <w:tr>
        <w:trPr>
          <w:trHeight w:val="76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87581</w:t>
            </w:r>
          </w:p>
        </w:tc>
      </w:tr>
      <w:tr>
        <w:trPr>
          <w:trHeight w:val="27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10771</w:t>
            </w:r>
          </w:p>
        </w:tc>
      </w:tr>
      <w:tr>
        <w:trPr>
          <w:trHeight w:val="25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10771</w:t>
            </w:r>
          </w:p>
        </w:tc>
      </w:tr>
      <w:tr>
        <w:trPr>
          <w:trHeight w:val="76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бюджетті орындау және коммуналдық меншікті (облыстық маңызы бар қала) саласындағы мемлекеттік саясатты іске асыру жөніндегі қызметтер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9111</w:t>
            </w:r>
          </w:p>
        </w:tc>
      </w:tr>
      <w:tr>
        <w:trPr>
          <w:trHeight w:val="25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r>
      <w:tr>
        <w:trPr>
          <w:trHeight w:val="76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w:t>
            </w:r>
          </w:p>
        </w:tc>
      </w:tr>
      <w:tr>
        <w:trPr>
          <w:trHeight w:val="25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7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13955</w:t>
            </w:r>
          </w:p>
        </w:tc>
      </w:tr>
      <w:tr>
        <w:trPr>
          <w:trHeight w:val="51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13955</w:t>
            </w:r>
          </w:p>
        </w:tc>
      </w:tr>
      <w:tr>
        <w:trPr>
          <w:trHeight w:val="79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13955</w:t>
            </w:r>
          </w:p>
        </w:tc>
      </w:tr>
      <w:tr>
        <w:trPr>
          <w:trHeight w:val="27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18052</w:t>
            </w:r>
          </w:p>
        </w:tc>
      </w:tr>
      <w:tr>
        <w:trPr>
          <w:trHeight w:val="27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6710</w:t>
            </w:r>
          </w:p>
        </w:tc>
      </w:tr>
      <w:tr>
        <w:trPr>
          <w:trHeight w:val="25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6710</w:t>
            </w:r>
          </w:p>
        </w:tc>
      </w:tr>
      <w:tr>
        <w:trPr>
          <w:trHeight w:val="25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6710</w:t>
            </w:r>
          </w:p>
        </w:tc>
      </w:tr>
      <w:tr>
        <w:trPr>
          <w:trHeight w:val="27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11342</w:t>
            </w:r>
          </w:p>
        </w:tc>
      </w:tr>
      <w:tr>
        <w:trPr>
          <w:trHeight w:val="25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11342</w:t>
            </w:r>
          </w:p>
        </w:tc>
      </w:tr>
      <w:tr>
        <w:trPr>
          <w:trHeight w:val="51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10687</w:t>
            </w:r>
          </w:p>
        </w:tc>
      </w:tr>
      <w:tr>
        <w:trPr>
          <w:trHeight w:val="78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w:t>
            </w:r>
          </w:p>
        </w:tc>
      </w:tr>
      <w:tr>
        <w:trPr>
          <w:trHeight w:val="54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r>
      <w:tr>
        <w:trPr>
          <w:trHeight w:val="27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r>
      <w:tr>
        <w:trPr>
          <w:trHeight w:val="76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r>
      <w:tr>
        <w:trPr>
          <w:trHeight w:val="25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r>
      <w:tr>
        <w:trPr>
          <w:trHeight w:val="27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1440539,5</w:t>
            </w:r>
          </w:p>
        </w:tc>
      </w:tr>
      <w:tr>
        <w:trPr>
          <w:trHeight w:val="27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58045</w:t>
            </w:r>
          </w:p>
        </w:tc>
      </w:tr>
      <w:tr>
        <w:trPr>
          <w:trHeight w:val="25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58045</w:t>
            </w:r>
          </w:p>
        </w:tc>
      </w:tr>
      <w:tr>
        <w:trPr>
          <w:trHeight w:val="25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47104</w:t>
            </w:r>
          </w:p>
        </w:tc>
      </w:tr>
      <w:tr>
        <w:trPr>
          <w:trHeight w:val="51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 мұғалімдеріне және мектепке дейінгі ұйымдардың тәрбиешілеріне біліктілік санаты үшін қосымша ақы көлемін ұлғайту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10941</w:t>
            </w:r>
          </w:p>
        </w:tc>
      </w:tr>
      <w:tr>
        <w:trPr>
          <w:trHeight w:val="27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1341774,5</w:t>
            </w:r>
          </w:p>
        </w:tc>
      </w:tr>
      <w:tr>
        <w:trPr>
          <w:trHeight w:val="25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1341774,5</w:t>
            </w:r>
          </w:p>
        </w:tc>
      </w:tr>
      <w:tr>
        <w:trPr>
          <w:trHeight w:val="25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1309405,5</w:t>
            </w:r>
          </w:p>
        </w:tc>
      </w:tr>
      <w:tr>
        <w:trPr>
          <w:trHeight w:val="25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32369</w:t>
            </w:r>
          </w:p>
        </w:tc>
      </w:tr>
      <w:tr>
        <w:trPr>
          <w:trHeight w:val="27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40720</w:t>
            </w:r>
          </w:p>
        </w:tc>
      </w:tr>
      <w:tr>
        <w:trPr>
          <w:trHeight w:val="25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40612</w:t>
            </w:r>
          </w:p>
        </w:tc>
      </w:tr>
      <w:tr>
        <w:trPr>
          <w:trHeight w:val="51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5957</w:t>
            </w:r>
          </w:p>
        </w:tc>
      </w:tr>
      <w:tr>
        <w:trPr>
          <w:trHeight w:val="51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76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16638</w:t>
            </w:r>
          </w:p>
        </w:tc>
      </w:tr>
      <w:tr>
        <w:trPr>
          <w:trHeight w:val="76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12217</w:t>
            </w:r>
          </w:p>
        </w:tc>
      </w:tr>
      <w:tr>
        <w:trPr>
          <w:trHeight w:val="51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w:t>
            </w:r>
          </w:p>
        </w:tc>
      </w:tr>
      <w:tr>
        <w:trPr>
          <w:trHeight w:val="25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r>
      <w:tr>
        <w:trPr>
          <w:trHeight w:val="25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r>
      <w:tr>
        <w:trPr>
          <w:trHeight w:val="27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әлеуметтік қамсыздандыру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214663</w:t>
            </w:r>
          </w:p>
        </w:tc>
      </w:tr>
      <w:tr>
        <w:trPr>
          <w:trHeight w:val="27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196681</w:t>
            </w:r>
          </w:p>
        </w:tc>
      </w:tr>
      <w:tr>
        <w:trPr>
          <w:trHeight w:val="51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196681</w:t>
            </w:r>
          </w:p>
        </w:tc>
      </w:tr>
      <w:tr>
        <w:trPr>
          <w:trHeight w:val="25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25145</w:t>
            </w:r>
          </w:p>
        </w:tc>
      </w:tr>
      <w:tr>
        <w:trPr>
          <w:trHeight w:val="25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r>
      <w:tr>
        <w:trPr>
          <w:trHeight w:val="102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4710</w:t>
            </w:r>
          </w:p>
        </w:tc>
      </w:tr>
      <w:tr>
        <w:trPr>
          <w:trHeight w:val="25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26769</w:t>
            </w:r>
          </w:p>
        </w:tc>
      </w:tr>
      <w:tr>
        <w:trPr>
          <w:trHeight w:val="25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51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72036</w:t>
            </w:r>
          </w:p>
        </w:tc>
      </w:tr>
      <w:tr>
        <w:trPr>
          <w:trHeight w:val="51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3143</w:t>
            </w:r>
          </w:p>
        </w:tc>
      </w:tr>
      <w:tr>
        <w:trPr>
          <w:trHeight w:val="25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20225</w:t>
            </w:r>
          </w:p>
        </w:tc>
      </w:tr>
      <w:tr>
        <w:trPr>
          <w:trHeight w:val="25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36353</w:t>
            </w:r>
          </w:p>
        </w:tc>
      </w:tr>
      <w:tr>
        <w:trPr>
          <w:trHeight w:val="78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4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17982</w:t>
            </w:r>
          </w:p>
        </w:tc>
      </w:tr>
      <w:tr>
        <w:trPr>
          <w:trHeight w:val="51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17982</w:t>
            </w:r>
          </w:p>
        </w:tc>
      </w:tr>
      <w:tr>
        <w:trPr>
          <w:trHeight w:val="72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16055</w:t>
            </w:r>
          </w:p>
        </w:tc>
      </w:tr>
      <w:tr>
        <w:trPr>
          <w:trHeight w:val="48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24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r>
      <w:tr>
        <w:trPr>
          <w:trHeight w:val="27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521017</w:t>
            </w:r>
          </w:p>
        </w:tc>
      </w:tr>
      <w:tr>
        <w:trPr>
          <w:trHeight w:val="27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w:t>
            </w:r>
          </w:p>
        </w:tc>
      </w:tr>
      <w:tr>
        <w:trPr>
          <w:trHeight w:val="72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25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25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25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48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7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410860</w:t>
            </w:r>
          </w:p>
        </w:tc>
      </w:tr>
      <w:tr>
        <w:trPr>
          <w:trHeight w:val="51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r>
      <w:tr>
        <w:trPr>
          <w:trHeight w:val="25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r>
      <w:tr>
        <w:trPr>
          <w:trHeight w:val="54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10400</w:t>
            </w:r>
          </w:p>
        </w:tc>
      </w:tr>
      <w:tr>
        <w:trPr>
          <w:trHeight w:val="25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10400</w:t>
            </w:r>
          </w:p>
        </w:tc>
      </w:tr>
      <w:tr>
        <w:trPr>
          <w:trHeight w:val="25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400009</w:t>
            </w:r>
          </w:p>
        </w:tc>
      </w:tr>
      <w:tr>
        <w:trPr>
          <w:trHeight w:val="25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3758</w:t>
            </w:r>
          </w:p>
        </w:tc>
      </w:tr>
      <w:tr>
        <w:trPr>
          <w:trHeight w:val="25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396251</w:t>
            </w:r>
          </w:p>
        </w:tc>
      </w:tr>
      <w:tr>
        <w:trPr>
          <w:trHeight w:val="27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103557</w:t>
            </w:r>
          </w:p>
        </w:tc>
      </w:tr>
      <w:tr>
        <w:trPr>
          <w:trHeight w:val="51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102057</w:t>
            </w:r>
          </w:p>
        </w:tc>
      </w:tr>
      <w:tr>
        <w:trPr>
          <w:trHeight w:val="25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27470</w:t>
            </w:r>
          </w:p>
        </w:tc>
      </w:tr>
      <w:tr>
        <w:trPr>
          <w:trHeight w:val="25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8302</w:t>
            </w:r>
          </w:p>
        </w:tc>
      </w:tr>
      <w:tr>
        <w:trPr>
          <w:trHeight w:val="25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r>
      <w:tr>
        <w:trPr>
          <w:trHeight w:val="25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66179</w:t>
            </w:r>
          </w:p>
        </w:tc>
      </w:tr>
      <w:tr>
        <w:trPr>
          <w:trHeight w:val="51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5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7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229453</w:t>
            </w:r>
          </w:p>
        </w:tc>
      </w:tr>
      <w:tr>
        <w:trPr>
          <w:trHeight w:val="27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162825</w:t>
            </w:r>
          </w:p>
        </w:tc>
      </w:tr>
      <w:tr>
        <w:trPr>
          <w:trHeight w:val="48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162825</w:t>
            </w:r>
          </w:p>
        </w:tc>
      </w:tr>
      <w:tr>
        <w:trPr>
          <w:trHeight w:val="25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162825</w:t>
            </w:r>
          </w:p>
        </w:tc>
      </w:tr>
      <w:tr>
        <w:trPr>
          <w:trHeight w:val="27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27541</w:t>
            </w:r>
          </w:p>
        </w:tc>
      </w:tr>
      <w:tr>
        <w:trPr>
          <w:trHeight w:val="51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22391</w:t>
            </w:r>
          </w:p>
        </w:tc>
      </w:tr>
      <w:tr>
        <w:trPr>
          <w:trHeight w:val="25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13485</w:t>
            </w:r>
          </w:p>
        </w:tc>
      </w:tr>
      <w:tr>
        <w:trPr>
          <w:trHeight w:val="51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2606</w:t>
            </w:r>
          </w:p>
        </w:tc>
      </w:tr>
      <w:tr>
        <w:trPr>
          <w:trHeight w:val="75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w:t>
            </w:r>
          </w:p>
        </w:tc>
      </w:tr>
      <w:tr>
        <w:trPr>
          <w:trHeight w:val="25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5150</w:t>
            </w:r>
          </w:p>
        </w:tc>
      </w:tr>
      <w:tr>
        <w:trPr>
          <w:trHeight w:val="25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5150</w:t>
            </w:r>
          </w:p>
        </w:tc>
      </w:tr>
      <w:tr>
        <w:trPr>
          <w:trHeight w:val="27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16284</w:t>
            </w:r>
          </w:p>
        </w:tc>
      </w:tr>
      <w:tr>
        <w:trPr>
          <w:trHeight w:val="51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10484</w:t>
            </w:r>
          </w:p>
        </w:tc>
      </w:tr>
      <w:tr>
        <w:trPr>
          <w:trHeight w:val="25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10334</w:t>
            </w:r>
          </w:p>
        </w:tc>
      </w:tr>
      <w:tr>
        <w:trPr>
          <w:trHeight w:val="51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5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w:t>
            </w:r>
          </w:p>
        </w:tc>
      </w:tr>
      <w:tr>
        <w:trPr>
          <w:trHeight w:val="51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51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54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22803</w:t>
            </w:r>
          </w:p>
        </w:tc>
      </w:tr>
      <w:tr>
        <w:trPr>
          <w:trHeight w:val="51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5442</w:t>
            </w:r>
          </w:p>
        </w:tc>
      </w:tr>
      <w:tr>
        <w:trPr>
          <w:trHeight w:val="51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5442</w:t>
            </w:r>
          </w:p>
        </w:tc>
      </w:tr>
      <w:tr>
        <w:trPr>
          <w:trHeight w:val="25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13327</w:t>
            </w:r>
          </w:p>
        </w:tc>
      </w:tr>
      <w:tr>
        <w:trPr>
          <w:trHeight w:val="76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9737</w:t>
            </w:r>
          </w:p>
        </w:tc>
      </w:tr>
      <w:tr>
        <w:trPr>
          <w:trHeight w:val="25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3470</w:t>
            </w:r>
          </w:p>
        </w:tc>
      </w:tr>
      <w:tr>
        <w:trPr>
          <w:trHeight w:val="25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51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4034</w:t>
            </w:r>
          </w:p>
        </w:tc>
      </w:tr>
      <w:tr>
        <w:trPr>
          <w:trHeight w:val="51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4034</w:t>
            </w:r>
          </w:p>
        </w:tc>
      </w:tr>
      <w:tr>
        <w:trPr>
          <w:trHeight w:val="79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56000,7</w:t>
            </w:r>
          </w:p>
        </w:tc>
      </w:tr>
      <w:tr>
        <w:trPr>
          <w:trHeight w:val="27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12681,7</w:t>
            </w:r>
          </w:p>
        </w:tc>
      </w:tr>
      <w:tr>
        <w:trPr>
          <w:trHeight w:val="51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1923,7</w:t>
            </w:r>
          </w:p>
        </w:tc>
      </w:tr>
      <w:tr>
        <w:trPr>
          <w:trHeight w:val="76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1923,7</w:t>
            </w:r>
          </w:p>
        </w:tc>
      </w:tr>
      <w:tr>
        <w:trPr>
          <w:trHeight w:val="51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10758</w:t>
            </w:r>
          </w:p>
        </w:tc>
      </w:tr>
      <w:tr>
        <w:trPr>
          <w:trHeight w:val="49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9658</w:t>
            </w:r>
          </w:p>
        </w:tc>
      </w:tr>
      <w:tr>
        <w:trPr>
          <w:trHeight w:val="25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4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7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8209</w:t>
            </w:r>
          </w:p>
        </w:tc>
      </w:tr>
      <w:tr>
        <w:trPr>
          <w:trHeight w:val="28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8209</w:t>
            </w:r>
          </w:p>
        </w:tc>
      </w:tr>
      <w:tr>
        <w:trPr>
          <w:trHeight w:val="73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8089</w:t>
            </w:r>
          </w:p>
        </w:tc>
      </w:tr>
      <w:tr>
        <w:trPr>
          <w:trHeight w:val="25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51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35110</w:t>
            </w:r>
          </w:p>
        </w:tc>
      </w:tr>
      <w:tr>
        <w:trPr>
          <w:trHeight w:val="51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35110</w:t>
            </w:r>
          </w:p>
        </w:tc>
      </w:tr>
      <w:tr>
        <w:trPr>
          <w:trHeight w:val="25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35110</w:t>
            </w:r>
          </w:p>
        </w:tc>
      </w:tr>
      <w:tr>
        <w:trPr>
          <w:trHeight w:val="27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15164</w:t>
            </w:r>
          </w:p>
        </w:tc>
      </w:tr>
      <w:tr>
        <w:trPr>
          <w:trHeight w:val="24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15164</w:t>
            </w:r>
          </w:p>
        </w:tc>
      </w:tr>
      <w:tr>
        <w:trPr>
          <w:trHeight w:val="25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6385</w:t>
            </w:r>
          </w:p>
        </w:tc>
      </w:tr>
      <w:tr>
        <w:trPr>
          <w:trHeight w:val="51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6385</w:t>
            </w:r>
          </w:p>
        </w:tc>
      </w:tr>
      <w:tr>
        <w:trPr>
          <w:trHeight w:val="51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8779</w:t>
            </w:r>
          </w:p>
        </w:tc>
      </w:tr>
      <w:tr>
        <w:trPr>
          <w:trHeight w:val="48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6779</w:t>
            </w:r>
          </w:p>
        </w:tc>
      </w:tr>
      <w:tr>
        <w:trPr>
          <w:trHeight w:val="76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7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63430</w:t>
            </w:r>
          </w:p>
        </w:tc>
      </w:tr>
      <w:tr>
        <w:trPr>
          <w:trHeight w:val="27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56430</w:t>
            </w:r>
          </w:p>
        </w:tc>
      </w:tr>
      <w:tr>
        <w:trPr>
          <w:trHeight w:val="51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19786</w:t>
            </w:r>
          </w:p>
        </w:tc>
      </w:tr>
      <w:tr>
        <w:trPr>
          <w:trHeight w:val="76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19786</w:t>
            </w:r>
          </w:p>
        </w:tc>
      </w:tr>
      <w:tr>
        <w:trPr>
          <w:trHeight w:val="55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36644</w:t>
            </w:r>
          </w:p>
        </w:tc>
      </w:tr>
      <w:tr>
        <w:trPr>
          <w:trHeight w:val="25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36644</w:t>
            </w:r>
          </w:p>
        </w:tc>
      </w:tr>
      <w:tr>
        <w:trPr>
          <w:trHeight w:val="27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 өзге де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52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51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27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30634</w:t>
            </w:r>
          </w:p>
        </w:tc>
      </w:tr>
      <w:tr>
        <w:trPr>
          <w:trHeight w:val="27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5736</w:t>
            </w:r>
          </w:p>
        </w:tc>
      </w:tr>
      <w:tr>
        <w:trPr>
          <w:trHeight w:val="25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5736</w:t>
            </w:r>
          </w:p>
        </w:tc>
      </w:tr>
      <w:tr>
        <w:trPr>
          <w:trHeight w:val="51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5616</w:t>
            </w:r>
          </w:p>
        </w:tc>
      </w:tr>
      <w:tr>
        <w:trPr>
          <w:trHeight w:val="25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7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24898</w:t>
            </w:r>
          </w:p>
        </w:tc>
      </w:tr>
      <w:tr>
        <w:trPr>
          <w:trHeight w:val="51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w:t>
            </w:r>
          </w:p>
        </w:tc>
      </w:tr>
      <w:tr>
        <w:trPr>
          <w:trHeight w:val="51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w:t>
            </w:r>
          </w:p>
        </w:tc>
      </w:tr>
      <w:tr>
        <w:trPr>
          <w:trHeight w:val="25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5527</w:t>
            </w:r>
          </w:p>
        </w:tc>
      </w:tr>
      <w:tr>
        <w:trPr>
          <w:trHeight w:val="51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5527</w:t>
            </w:r>
          </w:p>
        </w:tc>
      </w:tr>
      <w:tr>
        <w:trPr>
          <w:trHeight w:val="52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17031</w:t>
            </w:r>
          </w:p>
        </w:tc>
      </w:tr>
      <w:tr>
        <w:trPr>
          <w:trHeight w:val="76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17031</w:t>
            </w:r>
          </w:p>
        </w:tc>
      </w:tr>
      <w:tr>
        <w:trPr>
          <w:trHeight w:val="27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27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25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76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27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r>
      <w:tr>
        <w:trPr>
          <w:trHeight w:val="27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r>
      <w:tr>
        <w:trPr>
          <w:trHeight w:val="25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r>
      <w:tr>
        <w:trPr>
          <w:trHeight w:val="51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r>
      <w:tr>
        <w:trPr>
          <w:trHeight w:val="25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несиелендіру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18115,8</w:t>
            </w:r>
          </w:p>
        </w:tc>
      </w:tr>
      <w:tr>
        <w:trPr>
          <w:trHeight w:val="27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18234,8</w:t>
            </w:r>
          </w:p>
        </w:tc>
      </w:tr>
      <w:tr>
        <w:trPr>
          <w:trHeight w:val="81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18234,8</w:t>
            </w:r>
          </w:p>
        </w:tc>
      </w:tr>
      <w:tr>
        <w:trPr>
          <w:trHeight w:val="27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18234,8</w:t>
            </w:r>
          </w:p>
        </w:tc>
      </w:tr>
      <w:tr>
        <w:trPr>
          <w:trHeight w:val="51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18234,8</w:t>
            </w:r>
          </w:p>
        </w:tc>
      </w:tr>
      <w:tr>
        <w:trPr>
          <w:trHeight w:val="51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18234,8</w:t>
            </w:r>
          </w:p>
        </w:tc>
      </w:tr>
      <w:tr>
        <w:trPr>
          <w:trHeight w:val="27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r>
      <w:tr>
        <w:trPr>
          <w:trHeight w:val="25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r>
      <w:tr>
        <w:trPr>
          <w:trHeight w:val="25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r>
      <w:tr>
        <w:trPr>
          <w:trHeight w:val="25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30242</w:t>
            </w:r>
          </w:p>
        </w:tc>
      </w:tr>
      <w:tr>
        <w:trPr>
          <w:trHeight w:val="25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30242</w:t>
            </w:r>
          </w:p>
        </w:tc>
      </w:tr>
      <w:tr>
        <w:trPr>
          <w:trHeight w:val="27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30242</w:t>
            </w:r>
          </w:p>
        </w:tc>
      </w:tr>
      <w:tr>
        <w:trPr>
          <w:trHeight w:val="27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30242</w:t>
            </w:r>
          </w:p>
        </w:tc>
      </w:tr>
      <w:tr>
        <w:trPr>
          <w:trHeight w:val="25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30242</w:t>
            </w:r>
          </w:p>
        </w:tc>
      </w:tr>
      <w:tr>
        <w:trPr>
          <w:trHeight w:val="28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30242</w:t>
            </w:r>
          </w:p>
        </w:tc>
      </w:tr>
      <w:tr>
        <w:trPr>
          <w:trHeight w:val="25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-30871,7</w:t>
            </w:r>
          </w:p>
        </w:tc>
      </w:tr>
      <w:tr>
        <w:trPr>
          <w:trHeight w:val="25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қаржыландыру(профицитті пайдалану)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30871,7</w:t>
            </w:r>
          </w:p>
        </w:tc>
      </w:tr>
      <w:tr>
        <w:trPr>
          <w:trHeight w:val="25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18144</w:t>
            </w:r>
          </w:p>
        </w:tc>
      </w:tr>
      <w:tr>
        <w:trPr>
          <w:trHeight w:val="25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18144</w:t>
            </w:r>
          </w:p>
        </w:tc>
      </w:tr>
      <w:tr>
        <w:trPr>
          <w:trHeight w:val="25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18144</w:t>
            </w:r>
          </w:p>
        </w:tc>
      </w:tr>
      <w:tr>
        <w:trPr>
          <w:trHeight w:val="27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r>
      <w:tr>
        <w:trPr>
          <w:trHeight w:val="27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r>
      <w:tr>
        <w:trPr>
          <w:trHeight w:val="25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r>
      <w:tr>
        <w:trPr>
          <w:trHeight w:val="51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r>
      <w:tr>
        <w:trPr>
          <w:trHeight w:val="25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12846,7</w:t>
            </w:r>
          </w:p>
        </w:tc>
      </w:tr>
      <w:tr>
        <w:trPr>
          <w:trHeight w:val="25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12846,7</w:t>
            </w:r>
          </w:p>
        </w:tc>
      </w:tr>
      <w:tr>
        <w:trPr>
          <w:trHeight w:val="25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12846,7</w:t>
            </w:r>
          </w:p>
        </w:tc>
      </w:tr>
    </w:tbl>
    <w:bookmarkStart w:name="z20" w:id="3"/>
    <w:p>
      <w:pPr>
        <w:spacing w:after="0"/>
        <w:ind w:left="0"/>
        <w:jc w:val="both"/>
      </w:pPr>
      <w:r>
        <w:rPr>
          <w:rFonts w:ascii="Times New Roman"/>
          <w:b w:val="false"/>
          <w:i w:val="false"/>
          <w:color w:val="000000"/>
          <w:sz w:val="28"/>
        </w:rPr>
        <w:t>
Зайсан аудандық мәслихатының</w:t>
      </w:r>
      <w:r>
        <w:br/>
      </w:r>
      <w:r>
        <w:rPr>
          <w:rFonts w:ascii="Times New Roman"/>
          <w:b w:val="false"/>
          <w:i w:val="false"/>
          <w:color w:val="000000"/>
          <w:sz w:val="28"/>
        </w:rPr>
        <w:t>
2010 жылғы 30 желтоқсандағы</w:t>
      </w:r>
      <w:r>
        <w:br/>
      </w:r>
      <w:r>
        <w:rPr>
          <w:rFonts w:ascii="Times New Roman"/>
          <w:b w:val="false"/>
          <w:i w:val="false"/>
          <w:color w:val="000000"/>
          <w:sz w:val="28"/>
        </w:rPr>
        <w:t>
№ 27-1 шешіміне 2-қосымша</w:t>
      </w:r>
    </w:p>
    <w:bookmarkEnd w:id="3"/>
    <w:p>
      <w:pPr>
        <w:spacing w:after="0"/>
        <w:ind w:left="0"/>
        <w:jc w:val="left"/>
      </w:pPr>
      <w:r>
        <w:rPr>
          <w:rFonts w:ascii="Times New Roman"/>
          <w:b/>
          <w:i w:val="false"/>
          <w:color w:val="000000"/>
        </w:rPr>
        <w:t xml:space="preserve"> 2012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8"/>
        <w:gridCol w:w="584"/>
        <w:gridCol w:w="579"/>
        <w:gridCol w:w="9365"/>
        <w:gridCol w:w="1974"/>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24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48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атаулары</w:t>
            </w:r>
          </w:p>
        </w:tc>
        <w:tc>
          <w:tcPr>
            <w:tcW w:w="0" w:type="auto"/>
            <w:vMerge/>
            <w:tcBorders>
              <w:top w:val="nil"/>
              <w:left w:val="single" w:color="cfcfcf" w:sz="5"/>
              <w:bottom w:val="single" w:color="cfcfcf" w:sz="5"/>
              <w:right w:val="single" w:color="cfcfcf" w:sz="5"/>
            </w:tcBorders>
          </w:tcPr>
          <w:p/>
        </w:tc>
      </w:tr>
      <w:tr>
        <w:trPr>
          <w:trHeight w:val="24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Түсімдер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2444958</w:t>
            </w:r>
          </w:p>
        </w:tc>
      </w:tr>
      <w:tr>
        <w:trPr>
          <w:trHeight w:val="24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440471</w:t>
            </w:r>
          </w:p>
        </w:tc>
      </w:tr>
      <w:tr>
        <w:trPr>
          <w:trHeight w:val="24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172114</w:t>
            </w:r>
          </w:p>
        </w:tc>
      </w:tr>
      <w:tr>
        <w:trPr>
          <w:trHeight w:val="24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172114</w:t>
            </w:r>
          </w:p>
        </w:tc>
      </w:tr>
      <w:tr>
        <w:trPr>
          <w:trHeight w:val="24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145674</w:t>
            </w:r>
          </w:p>
        </w:tc>
      </w:tr>
      <w:tr>
        <w:trPr>
          <w:trHeight w:val="24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145674</w:t>
            </w:r>
          </w:p>
        </w:tc>
      </w:tr>
      <w:tr>
        <w:trPr>
          <w:trHeight w:val="24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107121</w:t>
            </w:r>
          </w:p>
        </w:tc>
      </w:tr>
      <w:tr>
        <w:trPr>
          <w:trHeight w:val="24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62249</w:t>
            </w:r>
          </w:p>
        </w:tc>
      </w:tr>
      <w:tr>
        <w:trPr>
          <w:trHeight w:val="24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11694</w:t>
            </w:r>
          </w:p>
        </w:tc>
      </w:tr>
      <w:tr>
        <w:trPr>
          <w:trHeight w:val="24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31385</w:t>
            </w:r>
          </w:p>
        </w:tc>
      </w:tr>
      <w:tr>
        <w:trPr>
          <w:trHeight w:val="24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1793</w:t>
            </w:r>
          </w:p>
        </w:tc>
      </w:tr>
      <w:tr>
        <w:trPr>
          <w:trHeight w:val="3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10463</w:t>
            </w:r>
          </w:p>
        </w:tc>
      </w:tr>
      <w:tr>
        <w:trPr>
          <w:trHeight w:val="24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2075</w:t>
            </w:r>
          </w:p>
        </w:tc>
      </w:tr>
      <w:tr>
        <w:trPr>
          <w:trHeight w:val="24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w:t>
            </w:r>
          </w:p>
        </w:tc>
      </w:tr>
      <w:tr>
        <w:trPr>
          <w:trHeight w:val="24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3704</w:t>
            </w:r>
          </w:p>
        </w:tc>
      </w:tr>
      <w:tr>
        <w:trPr>
          <w:trHeight w:val="24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w:t>
            </w:r>
          </w:p>
        </w:tc>
      </w:tr>
      <w:tr>
        <w:trPr>
          <w:trHeight w:val="73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үшін және (немесе) оған уәкілеттігі бар мемлекеттік органдардың немесе лауазымды адамдардың құжаттар бергені үшін алынатын міндетті төлемдер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5099</w:t>
            </w:r>
          </w:p>
        </w:tc>
      </w:tr>
      <w:tr>
        <w:trPr>
          <w:trHeight w:val="24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5099</w:t>
            </w:r>
          </w:p>
        </w:tc>
      </w:tr>
      <w:tr>
        <w:trPr>
          <w:trHeight w:val="24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29745</w:t>
            </w:r>
          </w:p>
        </w:tc>
      </w:tr>
      <w:tr>
        <w:trPr>
          <w:trHeight w:val="24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3671</w:t>
            </w:r>
          </w:p>
        </w:tc>
      </w:tr>
      <w:tr>
        <w:trPr>
          <w:trHeight w:val="24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3671</w:t>
            </w:r>
          </w:p>
        </w:tc>
      </w:tr>
      <w:tr>
        <w:trPr>
          <w:trHeight w:val="24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26074</w:t>
            </w:r>
          </w:p>
        </w:tc>
      </w:tr>
      <w:tr>
        <w:trPr>
          <w:trHeight w:val="24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26074</w:t>
            </w:r>
          </w:p>
        </w:tc>
      </w:tr>
      <w:tr>
        <w:trPr>
          <w:trHeight w:val="24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23973</w:t>
            </w:r>
          </w:p>
        </w:tc>
      </w:tr>
      <w:tr>
        <w:trPr>
          <w:trHeight w:val="24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23973</w:t>
            </w:r>
          </w:p>
        </w:tc>
      </w:tr>
      <w:tr>
        <w:trPr>
          <w:trHeight w:val="24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23973</w:t>
            </w:r>
          </w:p>
        </w:tc>
      </w:tr>
      <w:tr>
        <w:trPr>
          <w:trHeight w:val="24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1950769</w:t>
            </w:r>
          </w:p>
        </w:tc>
      </w:tr>
      <w:tr>
        <w:trPr>
          <w:trHeight w:val="48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1950769</w:t>
            </w:r>
          </w:p>
        </w:tc>
      </w:tr>
      <w:tr>
        <w:trPr>
          <w:trHeight w:val="24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1950769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0"/>
        <w:gridCol w:w="724"/>
        <w:gridCol w:w="740"/>
        <w:gridCol w:w="740"/>
        <w:gridCol w:w="8317"/>
        <w:gridCol w:w="1979"/>
      </w:tblGrid>
      <w:tr>
        <w:trPr>
          <w:trHeight w:val="3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43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40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әкiмшiсi</w:t>
            </w:r>
          </w:p>
        </w:tc>
        <w:tc>
          <w:tcPr>
            <w:tcW w:w="0" w:type="auto"/>
            <w:vMerge/>
            <w:tcBorders>
              <w:top w:val="nil"/>
              <w:left w:val="single" w:color="cfcfcf" w:sz="5"/>
              <w:bottom w:val="single" w:color="cfcfcf" w:sz="5"/>
              <w:right w:val="single" w:color="cfcfcf" w:sz="5"/>
            </w:tcBorders>
          </w:tcPr>
          <w:p/>
        </w:tc>
      </w:tr>
      <w:tr>
        <w:trPr>
          <w:trHeight w:val="40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2379358</w:t>
            </w:r>
          </w:p>
        </w:tc>
      </w:tr>
      <w:tr>
        <w:trPr>
          <w:trHeight w:val="25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235605</w:t>
            </w:r>
          </w:p>
        </w:tc>
      </w:tr>
      <w:tr>
        <w:trPr>
          <w:trHeight w:val="52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204862</w:t>
            </w:r>
          </w:p>
        </w:tc>
      </w:tr>
      <w:tr>
        <w:trPr>
          <w:trHeight w:val="25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17110</w:t>
            </w:r>
          </w:p>
        </w:tc>
      </w:tr>
      <w:tr>
        <w:trPr>
          <w:trHeight w:val="46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17110</w:t>
            </w:r>
          </w:p>
        </w:tc>
      </w:tr>
      <w:tr>
        <w:trPr>
          <w:trHeight w:val="25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аппараты</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82102</w:t>
            </w:r>
          </w:p>
        </w:tc>
      </w:tr>
      <w:tr>
        <w:trPr>
          <w:trHeight w:val="54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82102</w:t>
            </w:r>
          </w:p>
        </w:tc>
      </w:tr>
      <w:tr>
        <w:trPr>
          <w:trHeight w:val="49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105650</w:t>
            </w:r>
          </w:p>
        </w:tc>
      </w:tr>
      <w:tr>
        <w:trPr>
          <w:trHeight w:val="73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105650</w:t>
            </w:r>
          </w:p>
        </w:tc>
      </w:tr>
      <w:tr>
        <w:trPr>
          <w:trHeight w:val="25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13258</w:t>
            </w:r>
          </w:p>
        </w:tc>
      </w:tr>
      <w:tr>
        <w:trPr>
          <w:trHeight w:val="25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13258</w:t>
            </w:r>
          </w:p>
        </w:tc>
      </w:tr>
      <w:tr>
        <w:trPr>
          <w:trHeight w:val="73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11368</w:t>
            </w:r>
          </w:p>
        </w:tc>
      </w:tr>
      <w:tr>
        <w:trPr>
          <w:trHeight w:val="25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r>
      <w:tr>
        <w:trPr>
          <w:trHeight w:val="73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49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r>
      <w:tr>
        <w:trPr>
          <w:trHeight w:val="25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17485</w:t>
            </w:r>
          </w:p>
        </w:tc>
      </w:tr>
      <w:tr>
        <w:trPr>
          <w:trHeight w:val="49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17485</w:t>
            </w:r>
          </w:p>
        </w:tc>
      </w:tr>
      <w:tr>
        <w:trPr>
          <w:trHeight w:val="99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17485</w:t>
            </w:r>
          </w:p>
        </w:tc>
      </w:tr>
      <w:tr>
        <w:trPr>
          <w:trHeight w:val="25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7125</w:t>
            </w:r>
          </w:p>
        </w:tc>
      </w:tr>
      <w:tr>
        <w:trPr>
          <w:trHeight w:val="25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7125</w:t>
            </w:r>
          </w:p>
        </w:tc>
      </w:tr>
      <w:tr>
        <w:trPr>
          <w:trHeight w:val="24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7125</w:t>
            </w:r>
          </w:p>
        </w:tc>
      </w:tr>
      <w:tr>
        <w:trPr>
          <w:trHeight w:val="24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7125</w:t>
            </w:r>
          </w:p>
        </w:tc>
      </w:tr>
      <w:tr>
        <w:trPr>
          <w:trHeight w:val="52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25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73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25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25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1592201</w:t>
            </w:r>
          </w:p>
        </w:tc>
      </w:tr>
      <w:tr>
        <w:trPr>
          <w:trHeight w:val="25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48814</w:t>
            </w:r>
          </w:p>
        </w:tc>
      </w:tr>
      <w:tr>
        <w:trPr>
          <w:trHeight w:val="24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48814</w:t>
            </w:r>
          </w:p>
        </w:tc>
      </w:tr>
      <w:tr>
        <w:trPr>
          <w:trHeight w:val="24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48814</w:t>
            </w:r>
          </w:p>
        </w:tc>
      </w:tr>
      <w:tr>
        <w:trPr>
          <w:trHeight w:val="25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1518496</w:t>
            </w:r>
          </w:p>
        </w:tc>
      </w:tr>
      <w:tr>
        <w:trPr>
          <w:trHeight w:val="24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1518496</w:t>
            </w:r>
          </w:p>
        </w:tc>
      </w:tr>
      <w:tr>
        <w:trPr>
          <w:trHeight w:val="24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1470316</w:t>
            </w:r>
          </w:p>
        </w:tc>
      </w:tr>
      <w:tr>
        <w:trPr>
          <w:trHeight w:val="27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48180</w:t>
            </w:r>
          </w:p>
        </w:tc>
      </w:tr>
      <w:tr>
        <w:trPr>
          <w:trHeight w:val="27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24891</w:t>
            </w:r>
          </w:p>
        </w:tc>
      </w:tr>
      <w:tr>
        <w:trPr>
          <w:trHeight w:val="27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24891</w:t>
            </w:r>
          </w:p>
        </w:tc>
      </w:tr>
      <w:tr>
        <w:trPr>
          <w:trHeight w:val="49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6661</w:t>
            </w:r>
          </w:p>
        </w:tc>
      </w:tr>
      <w:tr>
        <w:trPr>
          <w:trHeight w:val="49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75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18030</w:t>
            </w:r>
          </w:p>
        </w:tc>
      </w:tr>
      <w:tr>
        <w:trPr>
          <w:trHeight w:val="24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әлеуметтік қамсыздандыру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168266</w:t>
            </w:r>
          </w:p>
        </w:tc>
      </w:tr>
      <w:tr>
        <w:trPr>
          <w:trHeight w:val="24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146736</w:t>
            </w:r>
          </w:p>
        </w:tc>
      </w:tr>
      <w:tr>
        <w:trPr>
          <w:trHeight w:val="48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146736</w:t>
            </w:r>
          </w:p>
        </w:tc>
      </w:tr>
      <w:tr>
        <w:trPr>
          <w:trHeight w:val="24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21700</w:t>
            </w:r>
          </w:p>
        </w:tc>
      </w:tr>
      <w:tr>
        <w:trPr>
          <w:trHeight w:val="99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5495</w:t>
            </w:r>
          </w:p>
        </w:tc>
      </w:tr>
      <w:tr>
        <w:trPr>
          <w:trHeight w:val="24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23816</w:t>
            </w:r>
          </w:p>
        </w:tc>
      </w:tr>
      <w:tr>
        <w:trPr>
          <w:trHeight w:val="24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w:t>
            </w:r>
          </w:p>
        </w:tc>
      </w:tr>
      <w:tr>
        <w:trPr>
          <w:trHeight w:val="49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46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3780</w:t>
            </w:r>
          </w:p>
        </w:tc>
      </w:tr>
      <w:tr>
        <w:trPr>
          <w:trHeight w:val="24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20885</w:t>
            </w:r>
          </w:p>
        </w:tc>
      </w:tr>
      <w:tr>
        <w:trPr>
          <w:trHeight w:val="24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65300</w:t>
            </w:r>
          </w:p>
        </w:tc>
      </w:tr>
      <w:tr>
        <w:trPr>
          <w:trHeight w:val="76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52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21530</w:t>
            </w:r>
          </w:p>
        </w:tc>
      </w:tr>
      <w:tr>
        <w:trPr>
          <w:trHeight w:val="49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21530</w:t>
            </w:r>
          </w:p>
        </w:tc>
      </w:tr>
      <w:tr>
        <w:trPr>
          <w:trHeight w:val="73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19800</w:t>
            </w:r>
          </w:p>
        </w:tc>
      </w:tr>
      <w:tr>
        <w:trPr>
          <w:trHeight w:val="49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w:t>
            </w:r>
          </w:p>
        </w:tc>
      </w:tr>
      <w:tr>
        <w:trPr>
          <w:trHeight w:val="24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49730</w:t>
            </w:r>
          </w:p>
        </w:tc>
      </w:tr>
      <w:tr>
        <w:trPr>
          <w:trHeight w:val="24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73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24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24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73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24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24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41430</w:t>
            </w:r>
          </w:p>
        </w:tc>
      </w:tr>
      <w:tr>
        <w:trPr>
          <w:trHeight w:val="51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41430</w:t>
            </w:r>
          </w:p>
        </w:tc>
      </w:tr>
      <w:tr>
        <w:trPr>
          <w:trHeight w:val="24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26300</w:t>
            </w:r>
          </w:p>
        </w:tc>
      </w:tr>
      <w:tr>
        <w:trPr>
          <w:trHeight w:val="24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7930</w:t>
            </w:r>
          </w:p>
        </w:tc>
      </w:tr>
      <w:tr>
        <w:trPr>
          <w:trHeight w:val="24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4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25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190782</w:t>
            </w:r>
          </w:p>
        </w:tc>
      </w:tr>
      <w:tr>
        <w:trPr>
          <w:trHeight w:val="24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125632</w:t>
            </w:r>
          </w:p>
        </w:tc>
      </w:tr>
      <w:tr>
        <w:trPr>
          <w:trHeight w:val="49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125632</w:t>
            </w:r>
          </w:p>
        </w:tc>
      </w:tr>
      <w:tr>
        <w:trPr>
          <w:trHeight w:val="24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125632</w:t>
            </w:r>
          </w:p>
        </w:tc>
      </w:tr>
      <w:tr>
        <w:trPr>
          <w:trHeight w:val="24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28660</w:t>
            </w:r>
          </w:p>
        </w:tc>
      </w:tr>
      <w:tr>
        <w:trPr>
          <w:trHeight w:val="49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28660</w:t>
            </w:r>
          </w:p>
        </w:tc>
      </w:tr>
      <w:tr>
        <w:trPr>
          <w:trHeight w:val="24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17760</w:t>
            </w:r>
          </w:p>
        </w:tc>
      </w:tr>
      <w:tr>
        <w:trPr>
          <w:trHeight w:val="49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r>
      <w:tr>
        <w:trPr>
          <w:trHeight w:val="72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25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22370</w:t>
            </w:r>
          </w:p>
        </w:tc>
      </w:tr>
      <w:tr>
        <w:trPr>
          <w:trHeight w:val="49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13370</w:t>
            </w:r>
          </w:p>
        </w:tc>
      </w:tr>
      <w:tr>
        <w:trPr>
          <w:trHeight w:val="25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13200</w:t>
            </w:r>
          </w:p>
        </w:tc>
      </w:tr>
      <w:tr>
        <w:trPr>
          <w:trHeight w:val="49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25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49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51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14120</w:t>
            </w:r>
          </w:p>
        </w:tc>
      </w:tr>
      <w:tr>
        <w:trPr>
          <w:trHeight w:val="54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7072</w:t>
            </w:r>
          </w:p>
        </w:tc>
      </w:tr>
      <w:tr>
        <w:trPr>
          <w:trHeight w:val="51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7072</w:t>
            </w:r>
          </w:p>
        </w:tc>
      </w:tr>
      <w:tr>
        <w:trPr>
          <w:trHeight w:val="25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1624</w:t>
            </w:r>
          </w:p>
        </w:tc>
      </w:tr>
      <w:tr>
        <w:trPr>
          <w:trHeight w:val="75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w:t>
            </w:r>
          </w:p>
        </w:tc>
      </w:tr>
      <w:tr>
        <w:trPr>
          <w:trHeight w:val="24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49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5424</w:t>
            </w:r>
          </w:p>
        </w:tc>
      </w:tr>
      <w:tr>
        <w:trPr>
          <w:trHeight w:val="49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5424</w:t>
            </w:r>
          </w:p>
        </w:tc>
      </w:tr>
      <w:tr>
        <w:trPr>
          <w:trHeight w:val="78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26215</w:t>
            </w:r>
          </w:p>
        </w:tc>
      </w:tr>
      <w:tr>
        <w:trPr>
          <w:trHeight w:val="24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16550</w:t>
            </w:r>
          </w:p>
        </w:tc>
      </w:tr>
      <w:tr>
        <w:trPr>
          <w:trHeight w:val="49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16550</w:t>
            </w:r>
          </w:p>
        </w:tc>
      </w:tr>
      <w:tr>
        <w:trPr>
          <w:trHeight w:val="49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11750</w:t>
            </w:r>
          </w:p>
        </w:tc>
      </w:tr>
      <w:tr>
        <w:trPr>
          <w:trHeight w:val="51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2100</w:t>
            </w:r>
          </w:p>
        </w:tc>
      </w:tr>
      <w:tr>
        <w:trPr>
          <w:trHeight w:val="49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2700</w:t>
            </w:r>
          </w:p>
        </w:tc>
      </w:tr>
      <w:tr>
        <w:trPr>
          <w:trHeight w:val="24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9665</w:t>
            </w:r>
          </w:p>
        </w:tc>
      </w:tr>
      <w:tr>
        <w:trPr>
          <w:trHeight w:val="49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9665</w:t>
            </w:r>
          </w:p>
        </w:tc>
      </w:tr>
      <w:tr>
        <w:trPr>
          <w:trHeight w:val="49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9665</w:t>
            </w:r>
          </w:p>
        </w:tc>
      </w:tr>
      <w:tr>
        <w:trPr>
          <w:trHeight w:val="25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15913</w:t>
            </w:r>
          </w:p>
        </w:tc>
      </w:tr>
      <w:tr>
        <w:trPr>
          <w:trHeight w:val="25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15913</w:t>
            </w:r>
          </w:p>
        </w:tc>
      </w:tr>
      <w:tr>
        <w:trPr>
          <w:trHeight w:val="24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7254</w:t>
            </w:r>
          </w:p>
        </w:tc>
      </w:tr>
      <w:tr>
        <w:trPr>
          <w:trHeight w:val="49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7254</w:t>
            </w:r>
          </w:p>
        </w:tc>
      </w:tr>
      <w:tr>
        <w:trPr>
          <w:trHeight w:val="49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8659</w:t>
            </w:r>
          </w:p>
        </w:tc>
      </w:tr>
      <w:tr>
        <w:trPr>
          <w:trHeight w:val="49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8659</w:t>
            </w:r>
          </w:p>
        </w:tc>
      </w:tr>
      <w:tr>
        <w:trPr>
          <w:trHeight w:val="25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62000</w:t>
            </w:r>
          </w:p>
        </w:tc>
      </w:tr>
      <w:tr>
        <w:trPr>
          <w:trHeight w:val="25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54000</w:t>
            </w:r>
          </w:p>
        </w:tc>
      </w:tr>
      <w:tr>
        <w:trPr>
          <w:trHeight w:val="49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73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58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49000</w:t>
            </w:r>
          </w:p>
        </w:tc>
      </w:tr>
      <w:tr>
        <w:trPr>
          <w:trHeight w:val="27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49000</w:t>
            </w:r>
          </w:p>
        </w:tc>
      </w:tr>
      <w:tr>
        <w:trPr>
          <w:trHeight w:val="27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 өзге де қызметтер</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52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8000</w:t>
            </w:r>
          </w:p>
        </w:tc>
      </w:tr>
      <w:tr>
        <w:trPr>
          <w:trHeight w:val="49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25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27521</w:t>
            </w:r>
          </w:p>
        </w:tc>
      </w:tr>
      <w:tr>
        <w:trPr>
          <w:trHeight w:val="25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7523</w:t>
            </w:r>
          </w:p>
        </w:tc>
      </w:tr>
      <w:tr>
        <w:trPr>
          <w:trHeight w:val="24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7523</w:t>
            </w:r>
          </w:p>
        </w:tc>
      </w:tr>
      <w:tr>
        <w:trPr>
          <w:trHeight w:val="49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7273</w:t>
            </w:r>
          </w:p>
        </w:tc>
      </w:tr>
      <w:tr>
        <w:trPr>
          <w:trHeight w:val="24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5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19998</w:t>
            </w:r>
          </w:p>
        </w:tc>
      </w:tr>
      <w:tr>
        <w:trPr>
          <w:trHeight w:val="24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9884</w:t>
            </w:r>
          </w:p>
        </w:tc>
      </w:tr>
      <w:tr>
        <w:trPr>
          <w:trHeight w:val="49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9884</w:t>
            </w:r>
          </w:p>
        </w:tc>
      </w:tr>
      <w:tr>
        <w:trPr>
          <w:trHeight w:val="73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10114</w:t>
            </w:r>
          </w:p>
        </w:tc>
      </w:tr>
      <w:tr>
        <w:trPr>
          <w:trHeight w:val="73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10114</w:t>
            </w:r>
          </w:p>
        </w:tc>
      </w:tr>
      <w:tr>
        <w:trPr>
          <w:trHeight w:val="24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несиелендіру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r>
      <w:tr>
        <w:trPr>
          <w:trHeight w:val="25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r>
      <w:tr>
        <w:trPr>
          <w:trHeight w:val="24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r>
      <w:tr>
        <w:trPr>
          <w:trHeight w:val="24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r>
      <w:tr>
        <w:trPr>
          <w:trHeight w:val="24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65600</w:t>
            </w:r>
          </w:p>
        </w:tc>
      </w:tr>
      <w:tr>
        <w:trPr>
          <w:trHeight w:val="24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65600</w:t>
            </w:r>
          </w:p>
        </w:tc>
      </w:tr>
      <w:tr>
        <w:trPr>
          <w:trHeight w:val="25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65600</w:t>
            </w:r>
          </w:p>
        </w:tc>
      </w:tr>
      <w:tr>
        <w:trPr>
          <w:trHeight w:val="25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65600</w:t>
            </w:r>
          </w:p>
        </w:tc>
      </w:tr>
      <w:tr>
        <w:trPr>
          <w:trHeight w:val="24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65600</w:t>
            </w:r>
          </w:p>
        </w:tc>
      </w:tr>
      <w:tr>
        <w:trPr>
          <w:trHeight w:val="24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65600</w:t>
            </w:r>
          </w:p>
        </w:tc>
      </w:tr>
      <w:tr>
        <w:trPr>
          <w:trHeight w:val="24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21" w:id="4"/>
    <w:p>
      <w:pPr>
        <w:spacing w:after="0"/>
        <w:ind w:left="0"/>
        <w:jc w:val="both"/>
      </w:pPr>
      <w:r>
        <w:rPr>
          <w:rFonts w:ascii="Times New Roman"/>
          <w:b w:val="false"/>
          <w:i w:val="false"/>
          <w:color w:val="000000"/>
          <w:sz w:val="28"/>
        </w:rPr>
        <w:t>
Зайсан аудандық мәслихатының</w:t>
      </w:r>
      <w:r>
        <w:br/>
      </w:r>
      <w:r>
        <w:rPr>
          <w:rFonts w:ascii="Times New Roman"/>
          <w:b w:val="false"/>
          <w:i w:val="false"/>
          <w:color w:val="000000"/>
          <w:sz w:val="28"/>
        </w:rPr>
        <w:t>
2010 жылғы 30 желтоқсандағы</w:t>
      </w:r>
      <w:r>
        <w:br/>
      </w:r>
      <w:r>
        <w:rPr>
          <w:rFonts w:ascii="Times New Roman"/>
          <w:b w:val="false"/>
          <w:i w:val="false"/>
          <w:color w:val="000000"/>
          <w:sz w:val="28"/>
        </w:rPr>
        <w:t>
№ 27-1 шешіміне 3-қосымша</w:t>
      </w:r>
    </w:p>
    <w:bookmarkEnd w:id="4"/>
    <w:p>
      <w:pPr>
        <w:spacing w:after="0"/>
        <w:ind w:left="0"/>
        <w:jc w:val="left"/>
      </w:pPr>
      <w:r>
        <w:rPr>
          <w:rFonts w:ascii="Times New Roman"/>
          <w:b/>
          <w:i w:val="false"/>
          <w:color w:val="000000"/>
        </w:rPr>
        <w:t xml:space="preserve"> 2013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677"/>
        <w:gridCol w:w="576"/>
        <w:gridCol w:w="9477"/>
        <w:gridCol w:w="1775"/>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24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атаулары</w:t>
            </w:r>
          </w:p>
        </w:tc>
        <w:tc>
          <w:tcPr>
            <w:tcW w:w="0" w:type="auto"/>
            <w:vMerge/>
            <w:tcBorders>
              <w:top w:val="nil"/>
              <w:left w:val="single" w:color="cfcfcf" w:sz="5"/>
              <w:bottom w:val="single" w:color="cfcfcf" w:sz="5"/>
              <w:right w:val="single" w:color="cfcfcf" w:sz="5"/>
            </w:tcBorders>
          </w:tcPr>
          <w:p/>
        </w:tc>
      </w:tr>
      <w:tr>
        <w:trPr>
          <w:trHeight w:val="24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Түсімдер</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2463457</w:t>
            </w:r>
          </w:p>
        </w:tc>
      </w:tr>
      <w:tr>
        <w:trPr>
          <w:trHeight w:val="24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475895</w:t>
            </w:r>
          </w:p>
        </w:tc>
      </w:tr>
      <w:tr>
        <w:trPr>
          <w:trHeight w:val="24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187740</w:t>
            </w:r>
          </w:p>
        </w:tc>
      </w:tr>
      <w:tr>
        <w:trPr>
          <w:trHeight w:val="24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187740</w:t>
            </w:r>
          </w:p>
        </w:tc>
      </w:tr>
      <w:tr>
        <w:trPr>
          <w:trHeight w:val="24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161642</w:t>
            </w:r>
          </w:p>
        </w:tc>
      </w:tr>
      <w:tr>
        <w:trPr>
          <w:trHeight w:val="24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161642</w:t>
            </w:r>
          </w:p>
        </w:tc>
      </w:tr>
      <w:tr>
        <w:trPr>
          <w:trHeight w:val="24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110422</w:t>
            </w:r>
          </w:p>
        </w:tc>
      </w:tr>
      <w:tr>
        <w:trPr>
          <w:trHeight w:val="24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62531</w:t>
            </w:r>
          </w:p>
        </w:tc>
      </w:tr>
      <w:tr>
        <w:trPr>
          <w:trHeight w:val="24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11736</w:t>
            </w:r>
          </w:p>
        </w:tc>
      </w:tr>
      <w:tr>
        <w:trPr>
          <w:trHeight w:val="24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34360</w:t>
            </w:r>
          </w:p>
        </w:tc>
      </w:tr>
      <w:tr>
        <w:trPr>
          <w:trHeight w:val="24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1795</w:t>
            </w:r>
          </w:p>
        </w:tc>
      </w:tr>
      <w:tr>
        <w:trPr>
          <w:trHeight w:val="25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10799</w:t>
            </w:r>
          </w:p>
        </w:tc>
      </w:tr>
      <w:tr>
        <w:trPr>
          <w:trHeight w:val="24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2098</w:t>
            </w:r>
          </w:p>
        </w:tc>
      </w:tr>
      <w:tr>
        <w:trPr>
          <w:trHeight w:val="24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4232</w:t>
            </w:r>
          </w:p>
        </w:tc>
      </w:tr>
      <w:tr>
        <w:trPr>
          <w:trHeight w:val="24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3862</w:t>
            </w:r>
          </w:p>
        </w:tc>
      </w:tr>
      <w:tr>
        <w:trPr>
          <w:trHeight w:val="24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w:t>
            </w:r>
          </w:p>
        </w:tc>
      </w:tr>
      <w:tr>
        <w:trPr>
          <w:trHeight w:val="73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үшін және (немесе) оған уәкілеттігі бар мемлекеттік органдардың немесе лауазымды адамдардың құжаттар бергені үшін алынатын міндетті төлемдер</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5292</w:t>
            </w:r>
          </w:p>
        </w:tc>
      </w:tr>
      <w:tr>
        <w:trPr>
          <w:trHeight w:val="24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5292</w:t>
            </w:r>
          </w:p>
        </w:tc>
      </w:tr>
      <w:tr>
        <w:trPr>
          <w:trHeight w:val="24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21528</w:t>
            </w:r>
          </w:p>
        </w:tc>
      </w:tr>
      <w:tr>
        <w:trPr>
          <w:trHeight w:val="24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3671</w:t>
            </w:r>
          </w:p>
        </w:tc>
      </w:tr>
      <w:tr>
        <w:trPr>
          <w:trHeight w:val="24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3671</w:t>
            </w:r>
          </w:p>
        </w:tc>
      </w:tr>
      <w:tr>
        <w:trPr>
          <w:trHeight w:val="24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17857</w:t>
            </w:r>
          </w:p>
        </w:tc>
      </w:tr>
      <w:tr>
        <w:trPr>
          <w:trHeight w:val="24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17857</w:t>
            </w:r>
          </w:p>
        </w:tc>
      </w:tr>
      <w:tr>
        <w:trPr>
          <w:trHeight w:val="24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15265</w:t>
            </w:r>
          </w:p>
        </w:tc>
      </w:tr>
      <w:tr>
        <w:trPr>
          <w:trHeight w:val="24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15265</w:t>
            </w:r>
          </w:p>
        </w:tc>
      </w:tr>
      <w:tr>
        <w:trPr>
          <w:trHeight w:val="24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15265</w:t>
            </w:r>
          </w:p>
        </w:tc>
      </w:tr>
      <w:tr>
        <w:trPr>
          <w:trHeight w:val="24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1950769</w:t>
            </w:r>
          </w:p>
        </w:tc>
      </w:tr>
      <w:tr>
        <w:trPr>
          <w:trHeight w:val="46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1950769</w:t>
            </w:r>
          </w:p>
        </w:tc>
      </w:tr>
      <w:tr>
        <w:trPr>
          <w:trHeight w:val="24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1950769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0"/>
        <w:gridCol w:w="683"/>
        <w:gridCol w:w="700"/>
        <w:gridCol w:w="700"/>
        <w:gridCol w:w="8468"/>
        <w:gridCol w:w="1839"/>
      </w:tblGrid>
      <w:tr>
        <w:trPr>
          <w:trHeight w:val="2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9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9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әкiмшiсi</w:t>
            </w:r>
          </w:p>
        </w:tc>
        <w:tc>
          <w:tcPr>
            <w:tcW w:w="0" w:type="auto"/>
            <w:vMerge/>
            <w:tcBorders>
              <w:top w:val="nil"/>
              <w:left w:val="single" w:color="cfcfcf" w:sz="5"/>
              <w:bottom w:val="single" w:color="cfcfcf" w:sz="5"/>
              <w:right w:val="single" w:color="cfcfcf" w:sz="5"/>
            </w:tcBorders>
          </w:tcPr>
          <w:p/>
        </w:tc>
      </w:tr>
      <w:tr>
        <w:trPr>
          <w:trHeight w:val="22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2400263</w:t>
            </w:r>
          </w:p>
        </w:tc>
      </w:tr>
      <w:tr>
        <w:trPr>
          <w:trHeight w:val="24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239305</w:t>
            </w:r>
          </w:p>
        </w:tc>
      </w:tr>
      <w:tr>
        <w:trPr>
          <w:trHeight w:val="49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207062</w:t>
            </w:r>
          </w:p>
        </w:tc>
      </w:tr>
      <w:tr>
        <w:trPr>
          <w:trHeight w:val="24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17310</w:t>
            </w:r>
          </w:p>
        </w:tc>
      </w:tr>
      <w:tr>
        <w:trPr>
          <w:trHeight w:val="43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17310</w:t>
            </w:r>
          </w:p>
        </w:tc>
      </w:tr>
      <w:tr>
        <w:trPr>
          <w:trHeight w:val="24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аппараты</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83102</w:t>
            </w:r>
          </w:p>
        </w:tc>
      </w:tr>
      <w:tr>
        <w:trPr>
          <w:trHeight w:val="51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83102</w:t>
            </w:r>
          </w:p>
        </w:tc>
      </w:tr>
      <w:tr>
        <w:trPr>
          <w:trHeight w:val="46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106650</w:t>
            </w:r>
          </w:p>
        </w:tc>
      </w:tr>
      <w:tr>
        <w:trPr>
          <w:trHeight w:val="69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106650</w:t>
            </w:r>
          </w:p>
        </w:tc>
      </w:tr>
      <w:tr>
        <w:trPr>
          <w:trHeight w:val="24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13758</w:t>
            </w:r>
          </w:p>
        </w:tc>
      </w:tr>
      <w:tr>
        <w:trPr>
          <w:trHeight w:val="24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13758</w:t>
            </w:r>
          </w:p>
        </w:tc>
      </w:tr>
      <w:tr>
        <w:trPr>
          <w:trHeight w:val="69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11868</w:t>
            </w:r>
          </w:p>
        </w:tc>
      </w:tr>
      <w:tr>
        <w:trPr>
          <w:trHeight w:val="24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r>
      <w:tr>
        <w:trPr>
          <w:trHeight w:val="69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46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r>
      <w:tr>
        <w:trPr>
          <w:trHeight w:val="24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18485</w:t>
            </w:r>
          </w:p>
        </w:tc>
      </w:tr>
      <w:tr>
        <w:trPr>
          <w:trHeight w:val="46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18485</w:t>
            </w:r>
          </w:p>
        </w:tc>
      </w:tr>
      <w:tr>
        <w:trPr>
          <w:trHeight w:val="9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18485</w:t>
            </w:r>
          </w:p>
        </w:tc>
      </w:tr>
      <w:tr>
        <w:trPr>
          <w:trHeight w:val="24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7125</w:t>
            </w:r>
          </w:p>
        </w:tc>
      </w:tr>
      <w:tr>
        <w:trPr>
          <w:trHeight w:val="24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7125</w:t>
            </w:r>
          </w:p>
        </w:tc>
      </w:tr>
      <w:tr>
        <w:trPr>
          <w:trHeight w:val="24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7125</w:t>
            </w:r>
          </w:p>
        </w:tc>
      </w:tr>
      <w:tr>
        <w:trPr>
          <w:trHeight w:val="24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7125</w:t>
            </w:r>
          </w:p>
        </w:tc>
      </w:tr>
      <w:tr>
        <w:trPr>
          <w:trHeight w:val="49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24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69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24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24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1600201</w:t>
            </w:r>
          </w:p>
        </w:tc>
      </w:tr>
      <w:tr>
        <w:trPr>
          <w:trHeight w:val="24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49814</w:t>
            </w:r>
          </w:p>
        </w:tc>
      </w:tr>
      <w:tr>
        <w:trPr>
          <w:trHeight w:val="24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49814</w:t>
            </w:r>
          </w:p>
        </w:tc>
      </w:tr>
      <w:tr>
        <w:trPr>
          <w:trHeight w:val="24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49814</w:t>
            </w:r>
          </w:p>
        </w:tc>
      </w:tr>
      <w:tr>
        <w:trPr>
          <w:trHeight w:val="24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1524496</w:t>
            </w:r>
          </w:p>
        </w:tc>
      </w:tr>
      <w:tr>
        <w:trPr>
          <w:trHeight w:val="24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1524496</w:t>
            </w:r>
          </w:p>
        </w:tc>
      </w:tr>
      <w:tr>
        <w:trPr>
          <w:trHeight w:val="24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1475316</w:t>
            </w:r>
          </w:p>
        </w:tc>
      </w:tr>
      <w:tr>
        <w:trPr>
          <w:trHeight w:val="25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49180</w:t>
            </w:r>
          </w:p>
        </w:tc>
      </w:tr>
      <w:tr>
        <w:trPr>
          <w:trHeight w:val="25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25891</w:t>
            </w:r>
          </w:p>
        </w:tc>
      </w:tr>
      <w:tr>
        <w:trPr>
          <w:trHeight w:val="25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25891</w:t>
            </w:r>
          </w:p>
        </w:tc>
      </w:tr>
      <w:tr>
        <w:trPr>
          <w:trHeight w:val="46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7161</w:t>
            </w:r>
          </w:p>
        </w:tc>
      </w:tr>
      <w:tr>
        <w:trPr>
          <w:trHeight w:val="46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70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18530</w:t>
            </w:r>
          </w:p>
        </w:tc>
      </w:tr>
      <w:tr>
        <w:trPr>
          <w:trHeight w:val="24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әлеуметтік қамсыздандыру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169566</w:t>
            </w:r>
          </w:p>
        </w:tc>
      </w:tr>
      <w:tr>
        <w:trPr>
          <w:trHeight w:val="24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147736</w:t>
            </w:r>
          </w:p>
        </w:tc>
      </w:tr>
      <w:tr>
        <w:trPr>
          <w:trHeight w:val="45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147736</w:t>
            </w:r>
          </w:p>
        </w:tc>
      </w:tr>
      <w:tr>
        <w:trPr>
          <w:trHeight w:val="24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22700</w:t>
            </w:r>
          </w:p>
        </w:tc>
      </w:tr>
      <w:tr>
        <w:trPr>
          <w:trHeight w:val="9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5495</w:t>
            </w:r>
          </w:p>
        </w:tc>
      </w:tr>
      <w:tr>
        <w:trPr>
          <w:trHeight w:val="24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23816</w:t>
            </w:r>
          </w:p>
        </w:tc>
      </w:tr>
      <w:tr>
        <w:trPr>
          <w:trHeight w:val="24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w:t>
            </w:r>
          </w:p>
        </w:tc>
      </w:tr>
      <w:tr>
        <w:trPr>
          <w:trHeight w:val="46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43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3780</w:t>
            </w:r>
          </w:p>
        </w:tc>
      </w:tr>
      <w:tr>
        <w:trPr>
          <w:trHeight w:val="24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20885</w:t>
            </w:r>
          </w:p>
        </w:tc>
      </w:tr>
      <w:tr>
        <w:trPr>
          <w:trHeight w:val="24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65300</w:t>
            </w:r>
          </w:p>
        </w:tc>
      </w:tr>
      <w:tr>
        <w:trPr>
          <w:trHeight w:val="73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49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21830</w:t>
            </w:r>
          </w:p>
        </w:tc>
      </w:tr>
      <w:tr>
        <w:trPr>
          <w:trHeight w:val="46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21830</w:t>
            </w:r>
          </w:p>
        </w:tc>
      </w:tr>
      <w:tr>
        <w:trPr>
          <w:trHeight w:val="69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20100</w:t>
            </w:r>
          </w:p>
        </w:tc>
      </w:tr>
      <w:tr>
        <w:trPr>
          <w:trHeight w:val="46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w:t>
            </w:r>
          </w:p>
        </w:tc>
      </w:tr>
      <w:tr>
        <w:trPr>
          <w:trHeight w:val="24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51730</w:t>
            </w:r>
          </w:p>
        </w:tc>
      </w:tr>
      <w:tr>
        <w:trPr>
          <w:trHeight w:val="24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69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24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24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69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24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22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43430</w:t>
            </w:r>
          </w:p>
        </w:tc>
      </w:tr>
      <w:tr>
        <w:trPr>
          <w:trHeight w:val="46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43430</w:t>
            </w:r>
          </w:p>
        </w:tc>
      </w:tr>
      <w:tr>
        <w:trPr>
          <w:trHeight w:val="24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26800</w:t>
            </w:r>
          </w:p>
        </w:tc>
      </w:tr>
      <w:tr>
        <w:trPr>
          <w:trHeight w:val="24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8930</w:t>
            </w:r>
          </w:p>
        </w:tc>
      </w:tr>
      <w:tr>
        <w:trPr>
          <w:trHeight w:val="24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4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24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194992</w:t>
            </w:r>
          </w:p>
        </w:tc>
      </w:tr>
      <w:tr>
        <w:trPr>
          <w:trHeight w:val="24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128632</w:t>
            </w:r>
          </w:p>
        </w:tc>
      </w:tr>
      <w:tr>
        <w:trPr>
          <w:trHeight w:val="45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128632</w:t>
            </w:r>
          </w:p>
        </w:tc>
      </w:tr>
      <w:tr>
        <w:trPr>
          <w:trHeight w:val="24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128632</w:t>
            </w:r>
          </w:p>
        </w:tc>
      </w:tr>
      <w:tr>
        <w:trPr>
          <w:trHeight w:val="24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28660</w:t>
            </w:r>
          </w:p>
        </w:tc>
      </w:tr>
      <w:tr>
        <w:trPr>
          <w:trHeight w:val="46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28660</w:t>
            </w:r>
          </w:p>
        </w:tc>
      </w:tr>
      <w:tr>
        <w:trPr>
          <w:trHeight w:val="24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17760</w:t>
            </w:r>
          </w:p>
        </w:tc>
      </w:tr>
      <w:tr>
        <w:trPr>
          <w:trHeight w:val="46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r>
      <w:tr>
        <w:trPr>
          <w:trHeight w:val="69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24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23180</w:t>
            </w:r>
          </w:p>
        </w:tc>
      </w:tr>
      <w:tr>
        <w:trPr>
          <w:trHeight w:val="46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13680</w:t>
            </w:r>
          </w:p>
        </w:tc>
      </w:tr>
      <w:tr>
        <w:trPr>
          <w:trHeight w:val="24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13510</w:t>
            </w:r>
          </w:p>
        </w:tc>
      </w:tr>
      <w:tr>
        <w:trPr>
          <w:trHeight w:val="46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24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w:t>
            </w:r>
          </w:p>
        </w:tc>
      </w:tr>
      <w:tr>
        <w:trPr>
          <w:trHeight w:val="46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w:t>
            </w:r>
          </w:p>
        </w:tc>
      </w:tr>
      <w:tr>
        <w:trPr>
          <w:trHeight w:val="4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14520</w:t>
            </w:r>
          </w:p>
        </w:tc>
      </w:tr>
      <w:tr>
        <w:trPr>
          <w:trHeight w:val="51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7172</w:t>
            </w:r>
          </w:p>
        </w:tc>
      </w:tr>
      <w:tr>
        <w:trPr>
          <w:trHeight w:val="4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7172</w:t>
            </w:r>
          </w:p>
        </w:tc>
      </w:tr>
      <w:tr>
        <w:trPr>
          <w:trHeight w:val="24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w:t>
            </w:r>
          </w:p>
        </w:tc>
      </w:tr>
      <w:tr>
        <w:trPr>
          <w:trHeight w:val="70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w:t>
            </w:r>
          </w:p>
        </w:tc>
      </w:tr>
      <w:tr>
        <w:trPr>
          <w:trHeight w:val="24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46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5624</w:t>
            </w:r>
          </w:p>
        </w:tc>
      </w:tr>
      <w:tr>
        <w:trPr>
          <w:trHeight w:val="46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5624</w:t>
            </w:r>
          </w:p>
        </w:tc>
      </w:tr>
      <w:tr>
        <w:trPr>
          <w:trHeight w:val="73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26661</w:t>
            </w:r>
          </w:p>
        </w:tc>
      </w:tr>
      <w:tr>
        <w:trPr>
          <w:trHeight w:val="24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16796</w:t>
            </w:r>
          </w:p>
        </w:tc>
      </w:tr>
      <w:tr>
        <w:trPr>
          <w:trHeight w:val="46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16796</w:t>
            </w:r>
          </w:p>
        </w:tc>
      </w:tr>
      <w:tr>
        <w:trPr>
          <w:trHeight w:val="46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11996</w:t>
            </w:r>
          </w:p>
        </w:tc>
      </w:tr>
      <w:tr>
        <w:trPr>
          <w:trHeight w:val="4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46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r>
        <w:trPr>
          <w:trHeight w:val="24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9865</w:t>
            </w:r>
          </w:p>
        </w:tc>
      </w:tr>
      <w:tr>
        <w:trPr>
          <w:trHeight w:val="46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9865</w:t>
            </w:r>
          </w:p>
        </w:tc>
      </w:tr>
      <w:tr>
        <w:trPr>
          <w:trHeight w:val="6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9865</w:t>
            </w:r>
          </w:p>
        </w:tc>
      </w:tr>
      <w:tr>
        <w:trPr>
          <w:trHeight w:val="24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16644</w:t>
            </w:r>
          </w:p>
        </w:tc>
      </w:tr>
      <w:tr>
        <w:trPr>
          <w:trHeight w:val="24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16644</w:t>
            </w:r>
          </w:p>
        </w:tc>
      </w:tr>
      <w:tr>
        <w:trPr>
          <w:trHeight w:val="24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7785</w:t>
            </w:r>
          </w:p>
        </w:tc>
      </w:tr>
      <w:tr>
        <w:trPr>
          <w:trHeight w:val="46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7785</w:t>
            </w:r>
          </w:p>
        </w:tc>
      </w:tr>
      <w:tr>
        <w:trPr>
          <w:trHeight w:val="46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8859</w:t>
            </w:r>
          </w:p>
        </w:tc>
      </w:tr>
      <w:tr>
        <w:trPr>
          <w:trHeight w:val="46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8859</w:t>
            </w:r>
          </w:p>
        </w:tc>
      </w:tr>
      <w:tr>
        <w:trPr>
          <w:trHeight w:val="27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61500</w:t>
            </w:r>
          </w:p>
        </w:tc>
      </w:tr>
      <w:tr>
        <w:trPr>
          <w:trHeight w:val="24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53500</w:t>
            </w:r>
          </w:p>
        </w:tc>
      </w:tr>
      <w:tr>
        <w:trPr>
          <w:trHeight w:val="46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69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69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48000</w:t>
            </w:r>
          </w:p>
        </w:tc>
      </w:tr>
      <w:tr>
        <w:trPr>
          <w:trHeight w:val="25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48000</w:t>
            </w:r>
          </w:p>
        </w:tc>
      </w:tr>
      <w:tr>
        <w:trPr>
          <w:trHeight w:val="25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 өзге де қызметтер</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69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46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24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28539</w:t>
            </w:r>
          </w:p>
        </w:tc>
      </w:tr>
      <w:tr>
        <w:trPr>
          <w:trHeight w:val="24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7829</w:t>
            </w:r>
          </w:p>
        </w:tc>
      </w:tr>
      <w:tr>
        <w:trPr>
          <w:trHeight w:val="24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7829</w:t>
            </w:r>
          </w:p>
        </w:tc>
      </w:tr>
      <w:tr>
        <w:trPr>
          <w:trHeight w:val="46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7579</w:t>
            </w:r>
          </w:p>
        </w:tc>
      </w:tr>
      <w:tr>
        <w:trPr>
          <w:trHeight w:val="24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4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20710</w:t>
            </w:r>
          </w:p>
        </w:tc>
      </w:tr>
      <w:tr>
        <w:trPr>
          <w:trHeight w:val="24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10254</w:t>
            </w:r>
          </w:p>
        </w:tc>
      </w:tr>
      <w:tr>
        <w:trPr>
          <w:trHeight w:val="46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10254</w:t>
            </w:r>
          </w:p>
        </w:tc>
      </w:tr>
      <w:tr>
        <w:trPr>
          <w:trHeight w:val="69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10456</w:t>
            </w:r>
          </w:p>
        </w:tc>
      </w:tr>
      <w:tr>
        <w:trPr>
          <w:trHeight w:val="69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10456</w:t>
            </w:r>
          </w:p>
        </w:tc>
      </w:tr>
      <w:tr>
        <w:trPr>
          <w:trHeight w:val="24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несиелендіру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r>
      <w:tr>
        <w:trPr>
          <w:trHeight w:val="24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r>
      <w:tr>
        <w:trPr>
          <w:trHeight w:val="24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r>
      <w:tr>
        <w:trPr>
          <w:trHeight w:val="24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r>
      <w:tr>
        <w:trPr>
          <w:trHeight w:val="24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63194</w:t>
            </w:r>
          </w:p>
        </w:tc>
      </w:tr>
      <w:tr>
        <w:trPr>
          <w:trHeight w:val="24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63194</w:t>
            </w:r>
          </w:p>
        </w:tc>
      </w:tr>
      <w:tr>
        <w:trPr>
          <w:trHeight w:val="24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63194</w:t>
            </w:r>
          </w:p>
        </w:tc>
      </w:tr>
      <w:tr>
        <w:trPr>
          <w:trHeight w:val="24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63194</w:t>
            </w:r>
          </w:p>
        </w:tc>
      </w:tr>
      <w:tr>
        <w:trPr>
          <w:trHeight w:val="24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63194</w:t>
            </w:r>
          </w:p>
        </w:tc>
      </w:tr>
      <w:tr>
        <w:trPr>
          <w:trHeight w:val="4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63194</w:t>
            </w:r>
          </w:p>
        </w:tc>
      </w:tr>
      <w:tr>
        <w:trPr>
          <w:trHeight w:val="24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22" w:id="5"/>
    <w:p>
      <w:pPr>
        <w:spacing w:after="0"/>
        <w:ind w:left="0"/>
        <w:jc w:val="both"/>
      </w:pPr>
      <w:r>
        <w:rPr>
          <w:rFonts w:ascii="Times New Roman"/>
          <w:b w:val="false"/>
          <w:i w:val="false"/>
          <w:color w:val="000000"/>
          <w:sz w:val="28"/>
        </w:rPr>
        <w:t>
Зайсан аудандық мәслихатының</w:t>
      </w:r>
      <w:r>
        <w:br/>
      </w:r>
      <w:r>
        <w:rPr>
          <w:rFonts w:ascii="Times New Roman"/>
          <w:b w:val="false"/>
          <w:i w:val="false"/>
          <w:color w:val="000000"/>
          <w:sz w:val="28"/>
        </w:rPr>
        <w:t>
2010 жылғы 30 желтоқсандағы</w:t>
      </w:r>
      <w:r>
        <w:br/>
      </w:r>
      <w:r>
        <w:rPr>
          <w:rFonts w:ascii="Times New Roman"/>
          <w:b w:val="false"/>
          <w:i w:val="false"/>
          <w:color w:val="000000"/>
          <w:sz w:val="28"/>
        </w:rPr>
        <w:t>
№ 27-1 шешіміне 4-қосымша</w:t>
      </w:r>
    </w:p>
    <w:bookmarkEnd w:id="5"/>
    <w:p>
      <w:pPr>
        <w:spacing w:after="0"/>
        <w:ind w:left="0"/>
        <w:jc w:val="left"/>
      </w:pPr>
      <w:r>
        <w:rPr>
          <w:rFonts w:ascii="Times New Roman"/>
          <w:b/>
          <w:i w:val="false"/>
          <w:color w:val="000000"/>
        </w:rPr>
        <w:t xml:space="preserve"> 2011 жылға арналған аудандық бюджетті атқару барысында</w:t>
      </w:r>
      <w:r>
        <w:br/>
      </w:r>
      <w:r>
        <w:rPr>
          <w:rFonts w:ascii="Times New Roman"/>
          <w:b/>
          <w:i w:val="false"/>
          <w:color w:val="000000"/>
        </w:rPr>
        <w:t>
секвестрлеуге жатпайтын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0"/>
        <w:gridCol w:w="821"/>
        <w:gridCol w:w="821"/>
        <w:gridCol w:w="10628"/>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әкiмшiсi</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7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5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23" w:id="6"/>
    <w:p>
      <w:pPr>
        <w:spacing w:after="0"/>
        <w:ind w:left="0"/>
        <w:jc w:val="both"/>
      </w:pPr>
      <w:r>
        <w:rPr>
          <w:rFonts w:ascii="Times New Roman"/>
          <w:b w:val="false"/>
          <w:i w:val="false"/>
          <w:color w:val="000000"/>
          <w:sz w:val="28"/>
        </w:rPr>
        <w:t>
Зайсан аудандық мәслихатының</w:t>
      </w:r>
      <w:r>
        <w:br/>
      </w:r>
      <w:r>
        <w:rPr>
          <w:rFonts w:ascii="Times New Roman"/>
          <w:b w:val="false"/>
          <w:i w:val="false"/>
          <w:color w:val="000000"/>
          <w:sz w:val="28"/>
        </w:rPr>
        <w:t>
2010 жылғы 30 желтоқсандағы</w:t>
      </w:r>
      <w:r>
        <w:br/>
      </w:r>
      <w:r>
        <w:rPr>
          <w:rFonts w:ascii="Times New Roman"/>
          <w:b w:val="false"/>
          <w:i w:val="false"/>
          <w:color w:val="000000"/>
          <w:sz w:val="28"/>
        </w:rPr>
        <w:t>
№ 27-1 шешіміне 5-қосымша</w:t>
      </w:r>
    </w:p>
    <w:bookmarkEnd w:id="6"/>
    <w:p>
      <w:pPr>
        <w:spacing w:after="0"/>
        <w:ind w:left="0"/>
        <w:jc w:val="left"/>
      </w:pPr>
      <w:r>
        <w:rPr>
          <w:rFonts w:ascii="Times New Roman"/>
          <w:b/>
          <w:i w:val="false"/>
          <w:color w:val="000000"/>
        </w:rPr>
        <w:t xml:space="preserve"> Облыстық бюджеттен берілген трансферттер</w:t>
      </w:r>
    </w:p>
    <w:p>
      <w:pPr>
        <w:spacing w:after="0"/>
        <w:ind w:left="0"/>
        <w:jc w:val="both"/>
      </w:pPr>
      <w:r>
        <w:rPr>
          <w:rFonts w:ascii="Times New Roman"/>
          <w:b w:val="false"/>
          <w:i w:val="false"/>
          <w:color w:val="ff0000"/>
          <w:sz w:val="28"/>
        </w:rPr>
        <w:t xml:space="preserve">      Ескерту. 5-қосымша жаңа редакцияда - Зайсан аудандық мәслихатының 2011.11.10 </w:t>
      </w:r>
      <w:r>
        <w:rPr>
          <w:rFonts w:ascii="Times New Roman"/>
          <w:b w:val="false"/>
          <w:i w:val="false"/>
          <w:color w:val="ff0000"/>
          <w:sz w:val="28"/>
        </w:rPr>
        <w:t>№ 36-1</w:t>
      </w:r>
      <w:r>
        <w:rPr>
          <w:rFonts w:ascii="Times New Roman"/>
          <w:b w:val="false"/>
          <w:i w:val="false"/>
          <w:color w:val="ff0000"/>
          <w:sz w:val="28"/>
        </w:rPr>
        <w:t xml:space="preserve"> (2011.01.01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2"/>
        <w:gridCol w:w="2232"/>
        <w:gridCol w:w="1500"/>
        <w:gridCol w:w="1414"/>
        <w:gridCol w:w="1974"/>
        <w:gridCol w:w="2690"/>
        <w:gridCol w:w="1738"/>
      </w:tblGrid>
      <w:tr>
        <w:trPr>
          <w:trHeight w:val="255" w:hRule="atLeast"/>
        </w:trPr>
        <w:tc>
          <w:tcPr>
            <w:tcW w:w="1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сомасы (мың теңге)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6120" w:hRule="atLeast"/>
        </w:trPr>
        <w:tc>
          <w:tcPr>
            <w:tcW w:w="0" w:type="auto"/>
            <w:vMerge/>
            <w:tcBorders>
              <w:top w:val="nil"/>
              <w:left w:val="single" w:color="cfcfcf" w:sz="5"/>
              <w:bottom w:val="single" w:color="cfcfcf" w:sz="5"/>
              <w:right w:val="single" w:color="cfcfcf" w:sz="5"/>
            </w:tcBorders>
          </w:tcP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кейбір санаттарына материалдық көмек көрсетуге (ҰОС қатысушыларға және мүгедектеріне, соғысқа қатысушыларға теңестірілген адамдарға, қаза тапқан әскери қызметшілердің отбасыларына)</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алдында еңбек сіңірген зейнеткерлерге материалдық көмек көрсетуге</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алдында еңбек сіңірген зейнеткерлерге материалдық көмек көрсетуге</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 қамтылған отбасыларының балаларын жоғары оқу орындарында оқытуға (оқыту құны, стипендия, жатаханада тұруы)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 Алқа», «Күміс Алқа» белгілерімен марапатталған немесе бұрын «Батыр Ана» атағын алған және 1, 2 дәрежелі «Ана даңқы» орденімен марапатталған көп балалы аналарға бір реттік көмек көрсетуге</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немесе одан көп бірге тұратын кәмелетке толмаған балалары бар көп балалы аналарға бір реттік материалдық көмек көрсетуге</w:t>
            </w:r>
          </w:p>
        </w:tc>
      </w:tr>
      <w:tr>
        <w:trPr>
          <w:trHeight w:val="255" w:hRule="atLeast"/>
        </w:trPr>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236567,5</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7332</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44446</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9625</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5625</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9"/>
        <w:gridCol w:w="1453"/>
        <w:gridCol w:w="1497"/>
        <w:gridCol w:w="1584"/>
        <w:gridCol w:w="1824"/>
        <w:gridCol w:w="1803"/>
        <w:gridCol w:w="1926"/>
        <w:gridCol w:w="1514"/>
      </w:tblGrid>
      <w:tr>
        <w:trPr>
          <w:trHeight w:val="255" w:hRule="atLeast"/>
        </w:trPr>
        <w:tc>
          <w:tcPr>
            <w:tcW w:w="1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сомасы (мың теңге)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0" w:type="auto"/>
            <w:gridSpan w:val="2"/>
            <w:vMerge/>
            <w:tcBorders>
              <w:top w:val="nil"/>
              <w:left w:val="single" w:color="cfcfcf" w:sz="5"/>
              <w:bottom w:val="single" w:color="cfcfcf" w:sz="5"/>
              <w:right w:val="single" w:color="cfcfcf" w:sz="5"/>
            </w:tcBorders>
          </w:tcPr>
          <w:p/>
        </w:tc>
      </w:tr>
      <w:tr>
        <w:trPr>
          <w:trHeight w:val="6120" w:hRule="atLeast"/>
        </w:trPr>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жағдайлардың алдын алу және жою жөніндегі іс-шараларды іске асыруға (су тасқынына қарсы іс-шаралар)</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 мектептерін толық телефондандыруды ұйымдастыруға</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"Ауылдың гүлденуі - Қазақстанның гүлденуі" марафон-эстафетасын өткізуге</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ашылатын мектепке дейінгі ұйымдарда мемлекеттік тапсырыс орналастыруға</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Абаттандыруға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 Біржан ауылының оң жақ жағалау бөлігіндегі су құбыры желілеріне және су жинағыш ауданына электрмен қамтамасыз ету желілерін салуға</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қаласының су жүйесі мен су қондырғыларын қайта жаңағыртуға</w:t>
            </w:r>
          </w:p>
        </w:tc>
      </w:tr>
      <w:tr>
        <w:trPr>
          <w:trHeight w:val="255" w:hRule="atLeast"/>
        </w:trPr>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236567,5</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10687</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221,5</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8919</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115051</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28000</w:t>
            </w:r>
          </w:p>
        </w:tc>
      </w:tr>
    </w:tbl>
    <w:bookmarkStart w:name="z24" w:id="7"/>
    <w:p>
      <w:pPr>
        <w:spacing w:after="0"/>
        <w:ind w:left="0"/>
        <w:jc w:val="both"/>
      </w:pPr>
      <w:r>
        <w:rPr>
          <w:rFonts w:ascii="Times New Roman"/>
          <w:b w:val="false"/>
          <w:i w:val="false"/>
          <w:color w:val="000000"/>
          <w:sz w:val="28"/>
        </w:rPr>
        <w:t>
Зайсан аудандық мәслихатының</w:t>
      </w:r>
      <w:r>
        <w:br/>
      </w:r>
      <w:r>
        <w:rPr>
          <w:rFonts w:ascii="Times New Roman"/>
          <w:b w:val="false"/>
          <w:i w:val="false"/>
          <w:color w:val="000000"/>
          <w:sz w:val="28"/>
        </w:rPr>
        <w:t>
2010 жылғы 30 желтоқсандағы</w:t>
      </w:r>
      <w:r>
        <w:br/>
      </w:r>
      <w:r>
        <w:rPr>
          <w:rFonts w:ascii="Times New Roman"/>
          <w:b w:val="false"/>
          <w:i w:val="false"/>
          <w:color w:val="000000"/>
          <w:sz w:val="28"/>
        </w:rPr>
        <w:t>
№ 27-1 шешіміне 6-қосымша</w:t>
      </w:r>
    </w:p>
    <w:bookmarkEnd w:id="7"/>
    <w:p>
      <w:pPr>
        <w:spacing w:after="0"/>
        <w:ind w:left="0"/>
        <w:jc w:val="left"/>
      </w:pPr>
      <w:r>
        <w:rPr>
          <w:rFonts w:ascii="Times New Roman"/>
          <w:b/>
          <w:i w:val="false"/>
          <w:color w:val="000000"/>
        </w:rPr>
        <w:t xml:space="preserve"> Аудандық маңызы бар қала, ауылдық округтердің бюджеттік</w:t>
      </w:r>
      <w:r>
        <w:br/>
      </w:r>
      <w:r>
        <w:rPr>
          <w:rFonts w:ascii="Times New Roman"/>
          <w:b/>
          <w:i w:val="false"/>
          <w:color w:val="000000"/>
        </w:rPr>
        <w:t>
бағдарламалары</w:t>
      </w:r>
    </w:p>
    <w:p>
      <w:pPr>
        <w:spacing w:after="0"/>
        <w:ind w:left="0"/>
        <w:jc w:val="both"/>
      </w:pPr>
      <w:r>
        <w:rPr>
          <w:rFonts w:ascii="Times New Roman"/>
          <w:b w:val="false"/>
          <w:i w:val="false"/>
          <w:color w:val="ff0000"/>
          <w:sz w:val="28"/>
        </w:rPr>
        <w:t xml:space="preserve">      Ескерту. 6-қосымша жаңа редакцияда - Зайсан аудандық мәслихатының 2011.11.10 </w:t>
      </w:r>
      <w:r>
        <w:rPr>
          <w:rFonts w:ascii="Times New Roman"/>
          <w:b w:val="false"/>
          <w:i w:val="false"/>
          <w:color w:val="ff0000"/>
          <w:sz w:val="28"/>
        </w:rPr>
        <w:t>№ 36-1</w:t>
      </w:r>
      <w:r>
        <w:rPr>
          <w:rFonts w:ascii="Times New Roman"/>
          <w:b w:val="false"/>
          <w:i w:val="false"/>
          <w:color w:val="ff0000"/>
          <w:sz w:val="28"/>
        </w:rPr>
        <w:t xml:space="preserve"> (2011.01.01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3"/>
        <w:gridCol w:w="1692"/>
        <w:gridCol w:w="1832"/>
        <w:gridCol w:w="1723"/>
        <w:gridCol w:w="1594"/>
        <w:gridCol w:w="1529"/>
        <w:gridCol w:w="1747"/>
        <w:gridCol w:w="1400"/>
      </w:tblGrid>
      <w:tr>
        <w:trPr>
          <w:trHeight w:val="459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ауыл округ әкімдерінің атауы</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кенттің, ауылдың (селоның), ауылдық (селолық) округтің әкімі аппаратының қызметін қамтамасыз ету жөніндегі қызметтер</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жергілікті бюджет есебінен қамтамасыз ету</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30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001000</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008000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009000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010000</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011000</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013015</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014000</w:t>
            </w:r>
          </w:p>
        </w:tc>
      </w:tr>
      <w:tr>
        <w:trPr>
          <w:trHeight w:val="255"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әкімі</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17823</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16948</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60094</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18186</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Айнабұлақ әкімі</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9493</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3273</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Біржан әкімі</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8119</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Дайыр әкімі</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8545</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әкімі</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8067</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r>
      <w:tr>
        <w:trPr>
          <w:trHeight w:val="255"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әкімі</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2543</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Кенсай әкімі</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8695</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Сартерек әкімі</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8872</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Шілікті әкімі</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8883</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87581</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27470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66179</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19786</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r>
    </w:tbl>
    <w:bookmarkStart w:name="z26" w:id="8"/>
    <w:p>
      <w:pPr>
        <w:spacing w:after="0"/>
        <w:ind w:left="0"/>
        <w:jc w:val="both"/>
      </w:pPr>
      <w:r>
        <w:rPr>
          <w:rFonts w:ascii="Times New Roman"/>
          <w:b w:val="false"/>
          <w:i w:val="false"/>
          <w:color w:val="000000"/>
          <w:sz w:val="28"/>
        </w:rPr>
        <w:t>
Зайсан аудандық мәслихатының</w:t>
      </w:r>
      <w:r>
        <w:br/>
      </w:r>
      <w:r>
        <w:rPr>
          <w:rFonts w:ascii="Times New Roman"/>
          <w:b w:val="false"/>
          <w:i w:val="false"/>
          <w:color w:val="000000"/>
          <w:sz w:val="28"/>
        </w:rPr>
        <w:t>
2010 жылғы 30 желтоқсандағы</w:t>
      </w:r>
      <w:r>
        <w:br/>
      </w:r>
      <w:r>
        <w:rPr>
          <w:rFonts w:ascii="Times New Roman"/>
          <w:b w:val="false"/>
          <w:i w:val="false"/>
          <w:color w:val="000000"/>
          <w:sz w:val="28"/>
        </w:rPr>
        <w:t>
№ 27-1 шешіміне 7-қосымша</w:t>
      </w:r>
    </w:p>
    <w:bookmarkEnd w:id="8"/>
    <w:p>
      <w:pPr>
        <w:spacing w:after="0"/>
        <w:ind w:left="0"/>
        <w:jc w:val="left"/>
      </w:pPr>
      <w:r>
        <w:rPr>
          <w:rFonts w:ascii="Times New Roman"/>
          <w:b/>
          <w:i w:val="false"/>
          <w:color w:val="000000"/>
        </w:rPr>
        <w:t xml:space="preserve"> Бюджет қаражаттарының пайдаланатын қалдықтары</w:t>
      </w:r>
    </w:p>
    <w:p>
      <w:pPr>
        <w:spacing w:after="0"/>
        <w:ind w:left="0"/>
        <w:jc w:val="both"/>
      </w:pPr>
      <w:r>
        <w:rPr>
          <w:rFonts w:ascii="Times New Roman"/>
          <w:b w:val="false"/>
          <w:i w:val="false"/>
          <w:color w:val="ff0000"/>
          <w:sz w:val="28"/>
        </w:rPr>
        <w:t xml:space="preserve">      Ескерту. Шешім 7-қосымшамен толықтырылды - Зайсан аудандық мәслихатының 2011.03.18 </w:t>
      </w:r>
      <w:r>
        <w:rPr>
          <w:rFonts w:ascii="Times New Roman"/>
          <w:b w:val="false"/>
          <w:i w:val="false"/>
          <w:color w:val="ff0000"/>
          <w:sz w:val="28"/>
        </w:rPr>
        <w:t>№ 30-3/1</w:t>
      </w:r>
      <w:r>
        <w:rPr>
          <w:rFonts w:ascii="Times New Roman"/>
          <w:b w:val="false"/>
          <w:i w:val="false"/>
          <w:color w:val="ff0000"/>
          <w:sz w:val="28"/>
        </w:rPr>
        <w:t xml:space="preserve"> (2011.01.01 бастап қолданысқа енгізіледі); жаңа редакцияда - Зайсан аудандық мәслихатының 2011.06.16 </w:t>
      </w:r>
      <w:r>
        <w:rPr>
          <w:rFonts w:ascii="Times New Roman"/>
          <w:b w:val="false"/>
          <w:i w:val="false"/>
          <w:color w:val="ff0000"/>
          <w:sz w:val="28"/>
        </w:rPr>
        <w:t>№ 31-3/3</w:t>
      </w:r>
      <w:r>
        <w:rPr>
          <w:rFonts w:ascii="Times New Roman"/>
          <w:b w:val="false"/>
          <w:i w:val="false"/>
          <w:color w:val="ff0000"/>
          <w:sz w:val="28"/>
        </w:rPr>
        <w:t xml:space="preserve"> (2011.01.01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6"/>
        <w:gridCol w:w="756"/>
        <w:gridCol w:w="735"/>
        <w:gridCol w:w="735"/>
        <w:gridCol w:w="8935"/>
        <w:gridCol w:w="1943"/>
      </w:tblGrid>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42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42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әкiмшiсi</w:t>
            </w:r>
          </w:p>
        </w:tc>
        <w:tc>
          <w:tcPr>
            <w:tcW w:w="0" w:type="auto"/>
            <w:vMerge/>
            <w:tcBorders>
              <w:top w:val="nil"/>
              <w:left w:val="single" w:color="cfcfcf" w:sz="5"/>
              <w:bottom w:val="single" w:color="cfcfcf" w:sz="5"/>
              <w:right w:val="single" w:color="cfcfcf" w:sz="5"/>
            </w:tcBorders>
          </w:tcPr>
          <w:p/>
        </w:tc>
      </w:tr>
      <w:tr>
        <w:trPr>
          <w:trHeight w:val="42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52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7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0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w:t>
            </w:r>
          </w:p>
        </w:tc>
      </w:tr>
      <w:tr>
        <w:trPr>
          <w:trHeight w:val="30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76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0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0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76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27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2032</w:t>
            </w:r>
          </w:p>
        </w:tc>
      </w:tr>
      <w:tr>
        <w:trPr>
          <w:trHeight w:val="27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2032</w:t>
            </w:r>
          </w:p>
        </w:tc>
      </w:tr>
      <w:tr>
        <w:trPr>
          <w:trHeight w:val="51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2032</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2032</w:t>
            </w:r>
          </w:p>
        </w:tc>
      </w:tr>
      <w:tr>
        <w:trPr>
          <w:trHeight w:val="81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w:t>
            </w:r>
          </w:p>
        </w:tc>
      </w:tr>
      <w:tr>
        <w:trPr>
          <w:trHeight w:val="27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w:t>
            </w:r>
          </w:p>
        </w:tc>
      </w:tr>
      <w:tr>
        <w:trPr>
          <w:trHeight w:val="51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w:t>
            </w:r>
          </w:p>
        </w:tc>
      </w:tr>
      <w:tr>
        <w:trPr>
          <w:trHeight w:val="76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76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w:t>
            </w:r>
          </w:p>
        </w:tc>
      </w:tr>
      <w:tr>
        <w:trPr>
          <w:trHeight w:val="30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r>
      <w:tr>
        <w:trPr>
          <w:trHeight w:val="30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r>
      <w:tr>
        <w:trPr>
          <w:trHeight w:val="30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r>
      <w:tr>
        <w:trPr>
          <w:trHeight w:val="51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r>
      <w:tr>
        <w:trPr>
          <w:trHeight w:val="28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12846,7</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