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3c13" w14:textId="81e3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2010 жылғы 30 желтоқсандағы N 345 қаулысы. Шығыс Қазақстан облысы Әділет департаментінің Жарма аудандық әділет басқармасында 2011 жылғы 10 ақпанда N 5-10-110 тіркелді. Күші жойылды - Жарма ауданы әкімдігінің 2012 жылғы 20 сәуірдегі N 90 қаулысымен</w:t>
      </w:r>
    </w:p>
    <w:p>
      <w:pPr>
        <w:spacing w:after="0"/>
        <w:ind w:left="0"/>
        <w:jc w:val="left"/>
      </w:pPr>
      <w:r>
        <w:rPr>
          <w:rFonts w:ascii="Times New Roman"/>
          <w:b w:val="false"/>
          <w:i w:val="false"/>
          <w:color w:val="ff0000"/>
          <w:sz w:val="28"/>
        </w:rPr>
        <w:t>      Ескерту. Күші жойылды - Жарма ауданы әкімдігінің 2012.04.20 N 90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20 бабы</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2011 жылы ақылы </w:t>
      </w:r>
      <w:r>
        <w:rPr>
          <w:rFonts w:ascii="Times New Roman"/>
          <w:b w:val="false"/>
          <w:i w:val="false"/>
          <w:color w:val="000000"/>
          <w:sz w:val="28"/>
        </w:rPr>
        <w:t>қоғамдық жұмыстар</w:t>
      </w:r>
      <w:r>
        <w:rPr>
          <w:rFonts w:ascii="Times New Roman"/>
          <w:b w:val="false"/>
          <w:i w:val="false"/>
          <w:color w:val="000000"/>
          <w:sz w:val="28"/>
        </w:rPr>
        <w:t xml:space="preserve">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xml:space="preserve">2. Қатысушылардың еңбек ақысының мөлшері 2011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1,5 есе мөлшерде төленуі бекітілсін.</w:t>
      </w:r>
      <w:r>
        <w:br/>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4. "Жарма ауданының жұмыспен қамту және әлеуметтік бағдарламалар бөлімі" мемлекеттік мекемесінің бастығы (А.А.Өмірзақов) жұмыс берушілердің тапсырысына сәйкес жұмыссыздарды ақылы қоғамдық жұмыстарға жіберуді қамтамасыз етсін, жұмыссыздардың мақсатқа сәйкес пайдаланылуына және оларға уақтылы еңбекақы төленуіне бақылау жасасын.</w:t>
      </w:r>
      <w:r>
        <w:br/>
      </w:r>
      <w:r>
        <w:rPr>
          <w:rFonts w:ascii="Times New Roman"/>
          <w:b w:val="false"/>
          <w:i w:val="false"/>
          <w:color w:val="000000"/>
          <w:sz w:val="28"/>
        </w:rPr>
        <w:t>
      </w:t>
      </w:r>
      <w:r>
        <w:rPr>
          <w:rFonts w:ascii="Times New Roman"/>
          <w:b w:val="false"/>
          <w:i w:val="false"/>
          <w:color w:val="000000"/>
          <w:sz w:val="28"/>
        </w:rPr>
        <w:t xml:space="preserve">5. "Жарма ауданы әкімдігінің 2010 жылғы 22 қаңтардағы № 69 ақылы қоғамдық жұмыстарды ұйымдастыру туралы" (Нормативтік құқықтық актілерді мемлекеттік тіркеу тізілімінде 2010 жылы 19 ақпан айында № 5-10-95 болып тіркелген )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6. Осы қаулының орындаулына бақылау жасау аудан әкімінің орынбасары С.М.Брынзовқа жүктелсін.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күннен соң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Т.Қасымжанов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2011 жылғы "30" желтоқсандағы</w:t>
            </w:r>
            <w:r>
              <w:br/>
            </w:r>
            <w:r>
              <w:rPr>
                <w:rFonts w:ascii="Times New Roman"/>
                <w:b w:val="false"/>
                <w:i w:val="false"/>
                <w:color w:val="000000"/>
                <w:sz w:val="20"/>
              </w:rPr>
              <w:t xml:space="preserve">№ 345 қаулысымен бекітілген </w:t>
            </w:r>
          </w:p>
        </w:tc>
      </w:tr>
    </w:tbl>
    <w:p>
      <w:pPr>
        <w:spacing w:after="0"/>
        <w:ind w:left="0"/>
        <w:jc w:val="left"/>
      </w:pPr>
      <w:r>
        <w:rPr>
          <w:rFonts w:ascii="Times New Roman"/>
          <w:b/>
          <w:i w:val="false"/>
          <w:color w:val="000000"/>
        </w:rPr>
        <w:t xml:space="preserve"> 2011 жылы қоғамдық жұмыстар жүргізілетін ұйымдар тізімі, қоғамдық жұмыстардың көлемі, түрлері, қаржыландыру көздері және нақты жағдайлары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3106"/>
        <w:gridCol w:w="2074"/>
        <w:gridCol w:w="1362"/>
        <w:gridCol w:w="1711"/>
        <w:gridCol w:w="1599"/>
        <w:gridCol w:w="1132"/>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(өтінім жасалған қажеттілік)</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"Әуезов кентінің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 тазалау,ауылдың тазалығы, көгалдандыру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Бақыршық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"Ақжал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Ауылдың тазалығы, су құбырын жөндеу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Ақжал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"Аршалы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 тазалау,ауылдың тазалығы, көгалдандыру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Аршалы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"Белтерек ауыл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 тазалау,ауылдың тазалығы, көгалдандыру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Қажыгелді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Балықтыкөл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"Бөжығұр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Шевченко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Маяковский атындағы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"Бірлік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 тазалау,ауылдың тазалығы, көгалдандыру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Бірлік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"Бірлікшіл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Уалиханов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"Райхан"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"Жасар"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"Самал"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"Әділ"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"Жуан-төбе"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"Заман-ай"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"Георгиевка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Кіріс шығыс қағаздарын дайындау, анықтама тарату мекемеге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Гимараттың ауланың тазалығы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аудандық жұмыспен қамту ж/е әлеуметтік бағдарламалар бөлімі"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Балалардың жәрдем ақысына көмектесу, мекеме тазалығы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зейнет ақы төлеу бөлімшесі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Мұрағатқа құжаттар дайындау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аймағы бойынша қаржы полициясы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Мекеме кузеті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 әкімдігінің "Жарма су" коммуналдық мемлекеттік кәсіпорны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Ауылдың тазалығы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аудандық қорғаныс істер жөніндегі бөлімі"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 қатарына шақыруға анықтама тарату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атындағы мектеп гимназиясы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Георгиевка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Шакенов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Маяковский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"Асқар"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"Санжар"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бағу,азығын дайындау,күту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ЖК "Аман-Есен"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Жеміс егу, күту, суару, жинап алу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ЖК "Нургалиев"</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Тапсырыс берген құжаттарды дайындау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"Қосбастау" шаруа қожалығы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бағу, азығын дайындау, күту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ЖК "Омарова К.С"</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Сатушы, жұмысшы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ЖК "Каримов С.М"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Аспазшы, жұмысшы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аудандық коммуналдық мемлекеттік кәсіпорын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Ауылдың тазалығы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"Жәйма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Арқалық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"Жаңғызтобе кентінің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236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Жаңғызтобе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 "Дарья"</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Сатушы, жұмысшы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кентінің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Ауылдың тазалығы, су құбырын жөндеу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Теряев № 17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"Жарық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Малай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"Қаратобе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Шар негізгі мектеп Кентарлау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Қалматаев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А.Шарипова негізгі мектеп, Былқылдақ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"Қапанбулақ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Хасенов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"Қызылағаш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Қызылағаш торта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"Суықбұлақ кентінің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Суықбулақ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"Үшбиік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Ақтайлақ би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"Шалабай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Крупская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"Шар қаласының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Көбдіков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Карелина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Көшек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Кезенсу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Тұрсынов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орта мектебі Шар қаласы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"Терістанбалы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Узынжал негізгі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"Дельбегетей ауылдық округінің әкімі аппараты" ММ</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Ауылдың тазалығы. Қар тазалау, көгалдандыру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Қоңырбиік орта мектебі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ыстық тамақ әзірлеу</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"Георгиевка сорғы жабдықтары зауыты" ЖШС</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Шәкірттік жұмыс орындары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айға</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бюджетінен, жұмыс берушіден</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w:t>
      </w:r>
      <w:r>
        <w:rPr>
          <w:rFonts w:ascii="Times New Roman"/>
          <w:b w:val="false"/>
          <w:i w:val="false"/>
          <w:color w:val="000000"/>
          <w:sz w:val="28"/>
        </w:rPr>
        <w:t>еңбек шарттарының</w:t>
      </w:r>
      <w:r>
        <w:rPr>
          <w:rFonts w:ascii="Times New Roman"/>
          <w:b w:val="false"/>
          <w:i w:val="false"/>
          <w:color w:val="000000"/>
          <w:sz w:val="28"/>
        </w:rPr>
        <w:t xml:space="preserve"> ерекшеліктерін ескерумен анықталады және Қазақстан Республикасының еңбек заңнамасына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