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2aa19" w14:textId="ad2aa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"2010 - 2012 жылдарға арналған аудандық бюджет туралы" 2009 жылғы 24 желтоқсандағы № 21/3-IV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2010 жылғы 13 сәуірдегі N 23/5-IV шешімі. Шығыс Қазақстан облысы Әділет департаментінің Глубокое аудандық әділет басқармасында 2010 жылғы 23 сәуірде N 5-9-128 тіркелді. Қолдану мерзімінің өтуіне байланысты күші жойылды (Глубокое аудандық мәслихатының 2011 жылғы 05 қаңтардағы N 1 хаты)</w:t>
      </w:r>
    </w:p>
    <w:p>
      <w:pPr>
        <w:spacing w:after="0"/>
        <w:ind w:left="0"/>
        <w:jc w:val="both"/>
      </w:pPr>
      <w:bookmarkStart w:name="z10" w:id="0"/>
      <w:r>
        <w:rPr>
          <w:rFonts w:ascii="Times New Roman"/>
          <w:b w:val="false"/>
          <w:i w:val="false"/>
          <w:color w:val="ff0000"/>
          <w:sz w:val="28"/>
        </w:rPr>
        <w:t>
      Ескерту. Қолдану мерзімінің өтуіне байланысты күші жойылды (Глубокое аудандық мәслихатының 2011.01.05 N 1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 Бюджеттік кодексінің </w:t>
      </w:r>
      <w:r>
        <w:rPr>
          <w:rFonts w:ascii="Times New Roman"/>
          <w:b w:val="false"/>
          <w:i w:val="false"/>
          <w:color w:val="000000"/>
          <w:sz w:val="28"/>
        </w:rPr>
        <w:t>109 бабын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 бабын 1 тармағын </w:t>
      </w:r>
      <w:r>
        <w:rPr>
          <w:rFonts w:ascii="Times New Roman"/>
          <w:b w:val="false"/>
          <w:i w:val="false"/>
          <w:color w:val="000000"/>
          <w:sz w:val="28"/>
        </w:rPr>
        <w:t>1) тармақшасын</w:t>
      </w:r>
      <w:r>
        <w:rPr>
          <w:rFonts w:ascii="Times New Roman"/>
          <w:b w:val="false"/>
          <w:i w:val="false"/>
          <w:color w:val="000000"/>
          <w:sz w:val="28"/>
        </w:rPr>
        <w:t xml:space="preserve">, Шығыс Қазақстан облыстық мәслихатының «2010-2012 жылдарға арналған облыстық бюджет туралы» 2009 жылғы 21 желтоқсандағы № 17/222-IV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2010 жылғы 9 сәуірдегі № 20/245-IV </w:t>
      </w:r>
      <w:r>
        <w:rPr>
          <w:rFonts w:ascii="Times New Roman"/>
          <w:b w:val="false"/>
          <w:i w:val="false"/>
          <w:color w:val="000000"/>
          <w:sz w:val="28"/>
        </w:rPr>
        <w:t>шешімін</w:t>
      </w:r>
      <w:r>
        <w:rPr>
          <w:rFonts w:ascii="Times New Roman"/>
          <w:b w:val="false"/>
          <w:i w:val="false"/>
          <w:color w:val="000000"/>
          <w:sz w:val="28"/>
        </w:rPr>
        <w:t xml:space="preserve"> (нормативтік құқықтық актілерді мемлекеттік тіркеу Тізілімінде № 2528 болып тіркелген) басшылыққа алып, Глубокое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Глубокое аудандық мәслихатының «2010-2012 жылдарға арналған аудандық бюджет туралы» 2009 жылғы 24 желтоқсандағы № 20/3-IV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5-9-119 болып тіркелген, 2010 жылғы 7 және 15 қаңтардағы № 2, 3 «Ақ бұлақ», 2010 жылғы 7 және 15 қаңтардағы № 2, 3 «Огни Прииртышья» газеттерінде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w:t>
      </w:r>
      <w:r>
        <w:rPr>
          <w:rFonts w:ascii="Times New Roman"/>
          <w:b w:val="false"/>
          <w:i w:val="false"/>
          <w:color w:val="000000"/>
          <w:sz w:val="28"/>
        </w:rPr>
        <w:t xml:space="preserve"> келесі басылымда мазмұндалсын:</w:t>
      </w:r>
      <w:r>
        <w:br/>
      </w:r>
      <w:r>
        <w:rPr>
          <w:rFonts w:ascii="Times New Roman"/>
          <w:b w:val="false"/>
          <w:i w:val="false"/>
          <w:color w:val="000000"/>
          <w:sz w:val="28"/>
        </w:rPr>
        <w:t xml:space="preserve">
      «1. 2010-2012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2010 жылға келесі көлемдерде бекітілсін:</w:t>
      </w:r>
      <w:r>
        <w:br/>
      </w:r>
      <w:r>
        <w:rPr>
          <w:rFonts w:ascii="Times New Roman"/>
          <w:b w:val="false"/>
          <w:i w:val="false"/>
          <w:color w:val="000000"/>
          <w:sz w:val="28"/>
        </w:rPr>
        <w:t>
      1) табыстар – 2592598 мың теңге, соның ішінде:</w:t>
      </w:r>
      <w:r>
        <w:br/>
      </w:r>
      <w:r>
        <w:rPr>
          <w:rFonts w:ascii="Times New Roman"/>
          <w:b w:val="false"/>
          <w:i w:val="false"/>
          <w:color w:val="000000"/>
          <w:sz w:val="28"/>
        </w:rPr>
        <w:t>
      салықтық түсімдер - 850430 мың теңге;</w:t>
      </w:r>
      <w:r>
        <w:br/>
      </w:r>
      <w:r>
        <w:rPr>
          <w:rFonts w:ascii="Times New Roman"/>
          <w:b w:val="false"/>
          <w:i w:val="false"/>
          <w:color w:val="000000"/>
          <w:sz w:val="28"/>
        </w:rPr>
        <w:t>
      салықтан тыс түсімдер - 3580 мың теңге;</w:t>
      </w:r>
      <w:r>
        <w:br/>
      </w:r>
      <w:r>
        <w:rPr>
          <w:rFonts w:ascii="Times New Roman"/>
          <w:b w:val="false"/>
          <w:i w:val="false"/>
          <w:color w:val="000000"/>
          <w:sz w:val="28"/>
        </w:rPr>
        <w:t>
      негізгі капиталды сатудан түсімдер - 196054 мың теңге;</w:t>
      </w:r>
      <w:r>
        <w:br/>
      </w:r>
      <w:r>
        <w:rPr>
          <w:rFonts w:ascii="Times New Roman"/>
          <w:b w:val="false"/>
          <w:i w:val="false"/>
          <w:color w:val="000000"/>
          <w:sz w:val="28"/>
        </w:rPr>
        <w:t>
      трансферттердің түсімдері – 1542534 мың теңге;</w:t>
      </w:r>
      <w:r>
        <w:br/>
      </w:r>
      <w:r>
        <w:rPr>
          <w:rFonts w:ascii="Times New Roman"/>
          <w:b w:val="false"/>
          <w:i w:val="false"/>
          <w:color w:val="000000"/>
          <w:sz w:val="28"/>
        </w:rPr>
        <w:t>
      2) шығындар – 2596490,8 мың тенге;</w:t>
      </w:r>
      <w:r>
        <w:br/>
      </w:r>
      <w:r>
        <w:rPr>
          <w:rFonts w:ascii="Times New Roman"/>
          <w:b w:val="false"/>
          <w:i w:val="false"/>
          <w:color w:val="000000"/>
          <w:sz w:val="28"/>
        </w:rPr>
        <w:t>
      3) таза бюджеттік несиелеу - 4451 мың теңге, соның ішінде:</w:t>
      </w:r>
      <w:r>
        <w:br/>
      </w:r>
      <w:r>
        <w:rPr>
          <w:rFonts w:ascii="Times New Roman"/>
          <w:b w:val="false"/>
          <w:i w:val="false"/>
          <w:color w:val="000000"/>
          <w:sz w:val="28"/>
        </w:rPr>
        <w:t>
      бюджеттік несиелер – 4451 мың теңге;</w:t>
      </w:r>
      <w:r>
        <w:br/>
      </w:r>
      <w:r>
        <w:rPr>
          <w:rFonts w:ascii="Times New Roman"/>
          <w:b w:val="false"/>
          <w:i w:val="false"/>
          <w:color w:val="000000"/>
          <w:sz w:val="28"/>
        </w:rPr>
        <w:t>
      бюджеттік несиелерді өтеу - 0 мың теңге;</w:t>
      </w:r>
      <w:r>
        <w:br/>
      </w:r>
      <w:r>
        <w:rPr>
          <w:rFonts w:ascii="Times New Roman"/>
          <w:b w:val="false"/>
          <w:i w:val="false"/>
          <w:color w:val="000000"/>
          <w:sz w:val="28"/>
        </w:rPr>
        <w:t>
      4) қаржы активтерімен операция бойынша сальдо - 7643 мың теңге:</w:t>
      </w:r>
      <w:r>
        <w:br/>
      </w:r>
      <w:r>
        <w:rPr>
          <w:rFonts w:ascii="Times New Roman"/>
          <w:b w:val="false"/>
          <w:i w:val="false"/>
          <w:color w:val="000000"/>
          <w:sz w:val="28"/>
        </w:rPr>
        <w:t>
      қаржы активтерін сатып алу - 7643 мың теңге;</w:t>
      </w:r>
      <w:r>
        <w:br/>
      </w:r>
      <w:r>
        <w:rPr>
          <w:rFonts w:ascii="Times New Roman"/>
          <w:b w:val="false"/>
          <w:i w:val="false"/>
          <w:color w:val="000000"/>
          <w:sz w:val="28"/>
        </w:rPr>
        <w:t>
      мемлекеттік қаржы активтерін сатудан түсімдер - 0 мың теңге;</w:t>
      </w:r>
      <w:r>
        <w:br/>
      </w:r>
      <w:r>
        <w:rPr>
          <w:rFonts w:ascii="Times New Roman"/>
          <w:b w:val="false"/>
          <w:i w:val="false"/>
          <w:color w:val="000000"/>
          <w:sz w:val="28"/>
        </w:rPr>
        <w:t>
      5) бюджеттің (профицит) тапшылығы - -15986,8 мың теңге;</w:t>
      </w:r>
      <w:r>
        <w:br/>
      </w:r>
      <w:r>
        <w:rPr>
          <w:rFonts w:ascii="Times New Roman"/>
          <w:b w:val="false"/>
          <w:i w:val="false"/>
          <w:color w:val="000000"/>
          <w:sz w:val="28"/>
        </w:rPr>
        <w:t>
      6) бюджеттің тапшылығын (профицитті пайдалану) қаржыландыру: 15986,8 мың теңге;</w:t>
      </w:r>
      <w:r>
        <w:br/>
      </w:r>
      <w:r>
        <w:rPr>
          <w:rFonts w:ascii="Times New Roman"/>
          <w:b w:val="false"/>
          <w:i w:val="false"/>
          <w:color w:val="000000"/>
          <w:sz w:val="28"/>
        </w:rPr>
        <w:t>
      қарыздар түсімі – 4451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пайдаланылатын бюджеттік қаражаттардың қалдықтары – 11535,8 мың теңге.»;</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бірінші азат жолында «46083» саны «45953» санымен ауыстырылсын;</w:t>
      </w:r>
      <w:r>
        <w:br/>
      </w:r>
      <w:r>
        <w:rPr>
          <w:rFonts w:ascii="Times New Roman"/>
          <w:b w:val="false"/>
          <w:i w:val="false"/>
          <w:color w:val="000000"/>
          <w:sz w:val="28"/>
        </w:rPr>
        <w:t>
      сегізінші азат жолында «1450» саны «1320» санымен ауыстырылсын;</w:t>
      </w:r>
      <w:r>
        <w:br/>
      </w:r>
      <w:r>
        <w:rPr>
          <w:rFonts w:ascii="Times New Roman"/>
          <w:b w:val="false"/>
          <w:i w:val="false"/>
          <w:color w:val="000000"/>
          <w:sz w:val="28"/>
        </w:rPr>
        <w:t>
      </w:t>
      </w:r>
      <w:r>
        <w:rPr>
          <w:rFonts w:ascii="Times New Roman"/>
          <w:b w:val="false"/>
          <w:i w:val="false"/>
          <w:color w:val="000000"/>
          <w:sz w:val="28"/>
        </w:rPr>
        <w:t>6-1 тармақта</w:t>
      </w:r>
      <w:r>
        <w:rPr>
          <w:rFonts w:ascii="Times New Roman"/>
          <w:b w:val="false"/>
          <w:i w:val="false"/>
          <w:color w:val="000000"/>
          <w:sz w:val="28"/>
        </w:rPr>
        <w:t xml:space="preserve">: </w:t>
      </w:r>
      <w:r>
        <w:br/>
      </w:r>
      <w:r>
        <w:rPr>
          <w:rFonts w:ascii="Times New Roman"/>
          <w:b w:val="false"/>
          <w:i w:val="false"/>
          <w:color w:val="000000"/>
          <w:sz w:val="28"/>
        </w:rPr>
        <w:t>
      бірінші азат жолында «82024» саны «105790» санымен ауыстырылсын;</w:t>
      </w:r>
      <w:r>
        <w:br/>
      </w:r>
      <w:r>
        <w:rPr>
          <w:rFonts w:ascii="Times New Roman"/>
          <w:b w:val="false"/>
          <w:i w:val="false"/>
          <w:color w:val="000000"/>
          <w:sz w:val="28"/>
        </w:rPr>
        <w:t>
      төртінші азат жолы келесі басылымда мазмұндалсын:</w:t>
      </w:r>
      <w:r>
        <w:br/>
      </w:r>
      <w:r>
        <w:rPr>
          <w:rFonts w:ascii="Times New Roman"/>
          <w:b w:val="false"/>
          <w:i w:val="false"/>
          <w:color w:val="000000"/>
          <w:sz w:val="28"/>
        </w:rPr>
        <w:t>
      «Біржолғы материалдық көмекті төлеуге 36 096 мың теңге Ұлы Отан соғысына қатысқандар мен мүгедектерге, сондай-ақ оларға теңестірілген тұлғаларға, әскери қызметкерлерге, соның ішінде, қорға әскери қызметтен босағандарға (отставкаға кеткендерге), әрекеттегі армияның құрамына кірмеген, 1941 жылдың 22 маусымынан 1945 жылдың 3 қыркүйегі арасындағы мерзімде әскери бөлімдерде, мекемелерде, әскери-оқу орындарында әскери қызметте өткен, «1941-1945 жж. Ұлы Отан соғысында Германиядағы Жеңісі үшін» медалімен немесе «Жапониядағы Жеңісі үшін» медалімен марапатталғандарға, Ұлы Отан соғысы жылдары тылда алты айдан кем емес (қызмет еткендерге) жұмыс істегендерге және Ұлы Отан соғысына қатысқандар мен мүгедектерін Тәуелсіз Мемлекеттер Достастығы елдері бойынша, Қазақстан Республикасының аумағы бойынша, жол жүрулерін, сондай-ақ Мәскеу, Астана қалаларында Ұлы Отан соғысы Жеңісінің 65-жылдығына олардың және бірге ертіп жүретін тұлғалардың тамақ, тұратын жерлерін, жолдарын қамтамасыз етуге шығындар;»;</w:t>
      </w:r>
      <w:r>
        <w:br/>
      </w:r>
      <w:r>
        <w:rPr>
          <w:rFonts w:ascii="Times New Roman"/>
          <w:b w:val="false"/>
          <w:i w:val="false"/>
          <w:color w:val="000000"/>
          <w:sz w:val="28"/>
        </w:rPr>
        <w:t>
      бесінші азат жолында «21478» саны «17164» санымен ауыстырылсын;</w:t>
      </w:r>
      <w:r>
        <w:br/>
      </w:r>
      <w:r>
        <w:rPr>
          <w:rFonts w:ascii="Times New Roman"/>
          <w:b w:val="false"/>
          <w:i w:val="false"/>
          <w:color w:val="000000"/>
          <w:sz w:val="28"/>
        </w:rPr>
        <w:t>
      алтыншы азат жолында «9730» саны «8980» санымен ауыстырылсын;</w:t>
      </w:r>
      <w:r>
        <w:br/>
      </w:r>
      <w:r>
        <w:rPr>
          <w:rFonts w:ascii="Times New Roman"/>
          <w:b w:val="false"/>
          <w:i w:val="false"/>
          <w:color w:val="000000"/>
          <w:sz w:val="28"/>
        </w:rPr>
        <w:t>
      тоғызыншы азат жолымен келесі мазмұнда толықтырылсын:</w:t>
      </w:r>
      <w:r>
        <w:br/>
      </w:r>
      <w:r>
        <w:rPr>
          <w:rFonts w:ascii="Times New Roman"/>
          <w:b w:val="false"/>
          <w:i w:val="false"/>
          <w:color w:val="000000"/>
          <w:sz w:val="28"/>
        </w:rPr>
        <w:t>
      «Мектепке дейінгі білім беру ұйымдарында мемлекеттік білім беру тапсырысты жүзеге асыруға 31902 мың теңге.»;</w:t>
      </w:r>
      <w:r>
        <w:br/>
      </w:r>
      <w:r>
        <w:rPr>
          <w:rFonts w:ascii="Times New Roman"/>
          <w:b w:val="false"/>
          <w:i w:val="false"/>
          <w:color w:val="000000"/>
          <w:sz w:val="28"/>
        </w:rPr>
        <w:t>
</w:t>
      </w:r>
      <w:r>
        <w:rPr>
          <w:rFonts w:ascii="Times New Roman"/>
          <w:b w:val="false"/>
          <w:i w:val="false"/>
          <w:color w:val="000000"/>
          <w:sz w:val="28"/>
        </w:rPr>
        <w:t>
      3)</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қосымшалар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қосымшаларына сәйкес жаңа басылымда мазмұндалсын. </w:t>
      </w:r>
      <w:r>
        <w:br/>
      </w:r>
      <w:r>
        <w:rPr>
          <w:rFonts w:ascii="Times New Roman"/>
          <w:b w:val="false"/>
          <w:i w:val="false"/>
          <w:color w:val="000000"/>
          <w:sz w:val="28"/>
        </w:rPr>
        <w:t>
</w:t>
      </w:r>
      <w:r>
        <w:rPr>
          <w:rFonts w:ascii="Times New Roman"/>
          <w:b w:val="false"/>
          <w:i w:val="false"/>
          <w:color w:val="000000"/>
          <w:sz w:val="28"/>
        </w:rPr>
        <w:t xml:space="preserve">
      2. Осы шешім 2010 жылдың 1 қаңтарынан бастап қолданысқа енгізіледі. </w:t>
      </w:r>
    </w:p>
    <w:bookmarkEnd w:id="1"/>
    <w:p>
      <w:pPr>
        <w:spacing w:after="0"/>
        <w:ind w:left="0"/>
        <w:jc w:val="both"/>
      </w:pPr>
      <w:r>
        <w:rPr>
          <w:rFonts w:ascii="Times New Roman"/>
          <w:b w:val="false"/>
          <w:i/>
          <w:color w:val="000000"/>
          <w:sz w:val="28"/>
        </w:rPr>
        <w:t>      Сессия төрағасы                       А. Асанов</w:t>
      </w:r>
    </w:p>
    <w:p>
      <w:pPr>
        <w:spacing w:after="0"/>
        <w:ind w:left="0"/>
        <w:jc w:val="both"/>
      </w:pPr>
      <w:r>
        <w:rPr>
          <w:rFonts w:ascii="Times New Roman"/>
          <w:b w:val="false"/>
          <w:i/>
          <w:color w:val="000000"/>
          <w:sz w:val="28"/>
        </w:rPr>
        <w:t xml:space="preserve">      Глубокое аудандық </w:t>
      </w:r>
      <w:r>
        <w:br/>
      </w:r>
      <w:r>
        <w:rPr>
          <w:rFonts w:ascii="Times New Roman"/>
          <w:b w:val="false"/>
          <w:i w:val="false"/>
          <w:color w:val="000000"/>
          <w:sz w:val="28"/>
        </w:rPr>
        <w:t>
</w:t>
      </w:r>
      <w:r>
        <w:rPr>
          <w:rFonts w:ascii="Times New Roman"/>
          <w:b w:val="false"/>
          <w:i/>
          <w:color w:val="000000"/>
          <w:sz w:val="28"/>
        </w:rPr>
        <w:t xml:space="preserve">      мәслихатының хатшысы                  А. Брагинец      </w:t>
      </w:r>
    </w:p>
    <w:bookmarkStart w:name="z6" w:id="2"/>
    <w:p>
      <w:pPr>
        <w:spacing w:after="0"/>
        <w:ind w:left="0"/>
        <w:jc w:val="both"/>
      </w:pPr>
      <w:r>
        <w:rPr>
          <w:rFonts w:ascii="Times New Roman"/>
          <w:b w:val="false"/>
          <w:i w:val="false"/>
          <w:color w:val="000000"/>
          <w:sz w:val="28"/>
        </w:rPr>
        <w:t xml:space="preserve">
Глубокое аудандық мәслихатының </w:t>
      </w:r>
      <w:r>
        <w:br/>
      </w:r>
      <w:r>
        <w:rPr>
          <w:rFonts w:ascii="Times New Roman"/>
          <w:b w:val="false"/>
          <w:i w:val="false"/>
          <w:color w:val="000000"/>
          <w:sz w:val="28"/>
        </w:rPr>
        <w:t xml:space="preserve">
2010 жылғы 13 сәуірдегі    </w:t>
      </w:r>
      <w:r>
        <w:br/>
      </w:r>
      <w:r>
        <w:rPr>
          <w:rFonts w:ascii="Times New Roman"/>
          <w:b w:val="false"/>
          <w:i w:val="false"/>
          <w:color w:val="000000"/>
          <w:sz w:val="28"/>
        </w:rPr>
        <w:t xml:space="preserve">
№ 23/5-IV шешіміне 1 қосымша  </w:t>
      </w:r>
    </w:p>
    <w:bookmarkEnd w:id="2"/>
    <w:p>
      <w:pPr>
        <w:spacing w:after="0"/>
        <w:ind w:left="0"/>
        <w:jc w:val="both"/>
      </w:pPr>
      <w:r>
        <w:rPr>
          <w:rFonts w:ascii="Times New Roman"/>
          <w:b w:val="false"/>
          <w:i w:val="false"/>
          <w:color w:val="000000"/>
          <w:sz w:val="28"/>
        </w:rPr>
        <w:t xml:space="preserve">Глубокое аудандық мәслихатының </w:t>
      </w:r>
      <w:r>
        <w:br/>
      </w:r>
      <w:r>
        <w:rPr>
          <w:rFonts w:ascii="Times New Roman"/>
          <w:b w:val="false"/>
          <w:i w:val="false"/>
          <w:color w:val="000000"/>
          <w:sz w:val="28"/>
        </w:rPr>
        <w:t xml:space="preserve">
2009 жылғы 24 желтоқсандағы  </w:t>
      </w:r>
      <w:r>
        <w:br/>
      </w:r>
      <w:r>
        <w:rPr>
          <w:rFonts w:ascii="Times New Roman"/>
          <w:b w:val="false"/>
          <w:i w:val="false"/>
          <w:color w:val="000000"/>
          <w:sz w:val="28"/>
        </w:rPr>
        <w:t xml:space="preserve">
№ 20/3- IV шешіміне 1 қосымша </w:t>
      </w:r>
    </w:p>
    <w:p>
      <w:pPr>
        <w:spacing w:after="0"/>
        <w:ind w:left="0"/>
        <w:jc w:val="left"/>
      </w:pPr>
      <w:r>
        <w:rPr>
          <w:rFonts w:ascii="Times New Roman"/>
          <w:b/>
          <w:i w:val="false"/>
          <w:color w:val="000000"/>
        </w:rPr>
        <w:t xml:space="preserve">  Глубокое ауданының 2010 жылға арналған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625"/>
        <w:gridCol w:w="625"/>
        <w:gridCol w:w="9165"/>
        <w:gridCol w:w="2060"/>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w:t>
            </w:r>
            <w:r>
              <w:br/>
            </w:r>
            <w:r>
              <w:rPr>
                <w:rFonts w:ascii="Times New Roman"/>
                <w:b/>
                <w:i w:val="false"/>
                <w:color w:val="000000"/>
                <w:sz w:val="20"/>
              </w:rPr>
              <w:t>
мың теңге
</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Подкласс</w:t>
            </w:r>
          </w:p>
        </w:tc>
      </w:tr>
      <w:tr>
        <w:trPr>
          <w:trHeight w:val="3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2592598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кірістер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1050064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347459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347459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268855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268855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202977</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196054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196054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195954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1542534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1542534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1542534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645"/>
        <w:gridCol w:w="897"/>
        <w:gridCol w:w="897"/>
        <w:gridCol w:w="7645"/>
        <w:gridCol w:w="2435"/>
      </w:tblGrid>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кіші топ</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 әкімшісі</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2596490,8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204955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өкiлетті, атқарушы және басқа органдар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178518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125844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123606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 (облыстық маңызы бар қала) саласындағы мемлекеттік саясатты іске асыру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дамыту және аудандық (облыстық маңызы бар қаланы) басқару саласындағы мемлекеттік саясатты іске асыру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1600760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1451186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1451186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1345064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оқу-әдiстемелiк кешендерді сатып алу және жеткізу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43751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196452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175553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175553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36187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қатысқандар мен мүгедектерін Тәуелсіз Мемлекеттер Достастығы елдері бойынша, Қазақстан Республикасының аумағы бойынша, жол жүрулерін, сондай-ақ Мәскеу, Астана қалаларында Ұлы Отан соғысы Жеңісінің 65-жылдығына олардың және бірге ертіп жүретін тұлғалардың тамақ, тұратын жерлерін, жолдарын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65-жылдығына Ұлы Отан соғысына қатысқандар мен мүгедектерге, сондай-ақ оларға теңестірілген тұлғаларға, әскери қызметкерлерге, соның ішінде, қорға әскери қызметтен босағандарға (отставкаға кеткендерге), әрекеттегі армияның құрамына кірмеген, 1941 жылдың 22 маусымынан 1945 жылдың 3 қыркүйегі арасындағы мерзімде әскери бөлімдерде, мекемелерде, әскери-оқу орындарында әскери қызметте өткен, «1941-1945 жж. Ұлы Отан соғысында Германиядағы Жеңісі үшін» медалімен немесе «Жапониядағы Жеңісі үшін» медалімен марапатталғандарға, Ұлы Отан соғысы жылдары тылда алты айдан кем емес (қызмет еткендерге) жұмыс істегендерге біржолғы материалдық көмекті төлеуге</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116669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тазалығын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тазалығын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261487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192838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130726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130726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 жетілдіру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нысаналы трансферттері есебінен ауылды елді мекендердегі әлеуметтік сала мамандарын әлеуметтік қолдау шараларын жүзеге асыру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оңтайлап және тиімді қала құрылыстық игеруді қамтамасыз ету жөніндегі қызметтер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73002,8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73002,8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73002,8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ІІІ.Таза бюджеттік несиелеу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әлеуметтік сала мамандарын әлеуметтік қолдау шараларын жүзеге асыру үшін бюджеттік несиелер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активтермен операциялары бойынша сальдо</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активтерін алу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құру және көбейту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түсімдер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-15986,8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15986,8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бюджеттік қаражаттардың қалдықтары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11535,8</w:t>
            </w:r>
          </w:p>
        </w:tc>
      </w:tr>
    </w:tbl>
    <w:bookmarkStart w:name="z7" w:id="3"/>
    <w:p>
      <w:pPr>
        <w:spacing w:after="0"/>
        <w:ind w:left="0"/>
        <w:jc w:val="both"/>
      </w:pPr>
      <w:r>
        <w:rPr>
          <w:rFonts w:ascii="Times New Roman"/>
          <w:b w:val="false"/>
          <w:i w:val="false"/>
          <w:color w:val="000000"/>
          <w:sz w:val="28"/>
        </w:rPr>
        <w:t xml:space="preserve">
Глубокое аудандық мәслихатының </w:t>
      </w:r>
      <w:r>
        <w:br/>
      </w:r>
      <w:r>
        <w:rPr>
          <w:rFonts w:ascii="Times New Roman"/>
          <w:b w:val="false"/>
          <w:i w:val="false"/>
          <w:color w:val="000000"/>
          <w:sz w:val="28"/>
        </w:rPr>
        <w:t xml:space="preserve">
2010 жылғы 13 сәуірдегі    </w:t>
      </w:r>
      <w:r>
        <w:br/>
      </w:r>
      <w:r>
        <w:rPr>
          <w:rFonts w:ascii="Times New Roman"/>
          <w:b w:val="false"/>
          <w:i w:val="false"/>
          <w:color w:val="000000"/>
          <w:sz w:val="28"/>
        </w:rPr>
        <w:t xml:space="preserve">
№ 23/5-IV шешіміне 2 қосымша  </w:t>
      </w:r>
    </w:p>
    <w:bookmarkEnd w:id="3"/>
    <w:p>
      <w:pPr>
        <w:spacing w:after="0"/>
        <w:ind w:left="0"/>
        <w:jc w:val="both"/>
      </w:pPr>
      <w:r>
        <w:rPr>
          <w:rFonts w:ascii="Times New Roman"/>
          <w:b w:val="false"/>
          <w:i w:val="false"/>
          <w:color w:val="000000"/>
          <w:sz w:val="28"/>
        </w:rPr>
        <w:t xml:space="preserve">Глубокое аудандық мәслихатының </w:t>
      </w:r>
      <w:r>
        <w:br/>
      </w:r>
      <w:r>
        <w:rPr>
          <w:rFonts w:ascii="Times New Roman"/>
          <w:b w:val="false"/>
          <w:i w:val="false"/>
          <w:color w:val="000000"/>
          <w:sz w:val="28"/>
        </w:rPr>
        <w:t xml:space="preserve">
2009 жылғы 24 желтоқсандағы  </w:t>
      </w:r>
      <w:r>
        <w:br/>
      </w:r>
      <w:r>
        <w:rPr>
          <w:rFonts w:ascii="Times New Roman"/>
          <w:b w:val="false"/>
          <w:i w:val="false"/>
          <w:color w:val="000000"/>
          <w:sz w:val="28"/>
        </w:rPr>
        <w:t xml:space="preserve">
№ 20/3- IV шешіміне 5 қосымша </w:t>
      </w:r>
    </w:p>
    <w:p>
      <w:pPr>
        <w:spacing w:after="0"/>
        <w:ind w:left="0"/>
        <w:jc w:val="left"/>
      </w:pPr>
      <w:r>
        <w:rPr>
          <w:rFonts w:ascii="Times New Roman"/>
          <w:b/>
          <w:i w:val="false"/>
          <w:color w:val="000000"/>
        </w:rPr>
        <w:t xml:space="preserve"> Қаладағы аудан әкімі, аудандық маңызы бар қала, </w:t>
      </w:r>
      <w:r>
        <w:br/>
      </w:r>
      <w:r>
        <w:rPr>
          <w:rFonts w:ascii="Times New Roman"/>
          <w:b/>
          <w:i w:val="false"/>
          <w:color w:val="000000"/>
        </w:rPr>
        <w:t>
кент, ауыл (село), ауылдық (селолық) округтері әкімдерінің қызметін қамтамасыз ету бойынша қызметтерге шығындар</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10572"/>
        <w:gridCol w:w="2468"/>
      </w:tblGrid>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р/н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Кенттер және ауылдық округтердің атауы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123001 бағдарлама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«Глубокое кенті әкімінің аппараты» ММ</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10180</w:t>
            </w:r>
          </w:p>
        </w:tc>
      </w:tr>
      <w:tr>
        <w:trPr>
          <w:trHeight w:val="10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«Белоусовка кенті әкімінің аппараты» ММ</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10567</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«Алтайский кенті әкімінің аппараты» ММ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6227</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«Веселовка ауылдық округі әкімінің аппараты» ММ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«Калинин ауылдық округі әкімінің аппараты» ММ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6934</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«Кожохово ауылдық округі әкімінің аппараты» ММ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«Киров ауылдық округі әкімінің аппараты» ММ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«Опытное поле ауылдық округі әкімінің аппараты» ММ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«Бобровка ауылдық округі әкімінің аппараты» ММ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«Секисовка ауылдық округі әкімінің аппараты» ММ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«Фрунзе ауылдық округі әкімінің аппараты» ММ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7379</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«Куйбышев ауылдық округі әкімінің аппараты» ММ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6677</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«Черемшанка ауылдық округі әкімінің аппараты» ММ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«Малоубинка ауылдық округі әкімінің аппараты» ММ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«Верхнеберезовский кенті әкімінің аппараты» ММ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«Краснояр ауылдық округі әкімінің аппараты» ММ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 ауылдық округі әкімінің аппараты» ММ</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123606
</w:t>
            </w:r>
          </w:p>
        </w:tc>
      </w:tr>
    </w:tbl>
    <w:bookmarkStart w:name="z8" w:id="4"/>
    <w:p>
      <w:pPr>
        <w:spacing w:after="0"/>
        <w:ind w:left="0"/>
        <w:jc w:val="both"/>
      </w:pPr>
      <w:r>
        <w:rPr>
          <w:rFonts w:ascii="Times New Roman"/>
          <w:b w:val="false"/>
          <w:i w:val="false"/>
          <w:color w:val="000000"/>
          <w:sz w:val="28"/>
        </w:rPr>
        <w:t xml:space="preserve">
Глубокое аудандық мәслихатының </w:t>
      </w:r>
      <w:r>
        <w:br/>
      </w:r>
      <w:r>
        <w:rPr>
          <w:rFonts w:ascii="Times New Roman"/>
          <w:b w:val="false"/>
          <w:i w:val="false"/>
          <w:color w:val="000000"/>
          <w:sz w:val="28"/>
        </w:rPr>
        <w:t xml:space="preserve">
2010 жылғы 13 сәуірдегі    </w:t>
      </w:r>
      <w:r>
        <w:br/>
      </w:r>
      <w:r>
        <w:rPr>
          <w:rFonts w:ascii="Times New Roman"/>
          <w:b w:val="false"/>
          <w:i w:val="false"/>
          <w:color w:val="000000"/>
          <w:sz w:val="28"/>
        </w:rPr>
        <w:t xml:space="preserve">
№ 23/5-IV шешіміне 3 қосымша  </w:t>
      </w:r>
    </w:p>
    <w:bookmarkEnd w:id="4"/>
    <w:p>
      <w:pPr>
        <w:spacing w:after="0"/>
        <w:ind w:left="0"/>
        <w:jc w:val="both"/>
      </w:pPr>
      <w:r>
        <w:rPr>
          <w:rFonts w:ascii="Times New Roman"/>
          <w:b w:val="false"/>
          <w:i w:val="false"/>
          <w:color w:val="000000"/>
          <w:sz w:val="28"/>
        </w:rPr>
        <w:t xml:space="preserve">Глубокое аудандық мәслихатының </w:t>
      </w:r>
      <w:r>
        <w:br/>
      </w:r>
      <w:r>
        <w:rPr>
          <w:rFonts w:ascii="Times New Roman"/>
          <w:b w:val="false"/>
          <w:i w:val="false"/>
          <w:color w:val="000000"/>
          <w:sz w:val="28"/>
        </w:rPr>
        <w:t xml:space="preserve">
2009 жылғы 24 желтоқсандағы  </w:t>
      </w:r>
      <w:r>
        <w:br/>
      </w:r>
      <w:r>
        <w:rPr>
          <w:rFonts w:ascii="Times New Roman"/>
          <w:b w:val="false"/>
          <w:i w:val="false"/>
          <w:color w:val="000000"/>
          <w:sz w:val="28"/>
        </w:rPr>
        <w:t xml:space="preserve">
№ 20/3- IV шешіміне 7 қосымша </w:t>
      </w:r>
    </w:p>
    <w:p>
      <w:pPr>
        <w:spacing w:after="0"/>
        <w:ind w:left="0"/>
        <w:jc w:val="left"/>
      </w:pPr>
      <w:r>
        <w:rPr>
          <w:rFonts w:ascii="Times New Roman"/>
          <w:b/>
          <w:i w:val="false"/>
          <w:color w:val="000000"/>
        </w:rPr>
        <w:t xml:space="preserve">  Елді мекендердің көшелерін жарықтандыруға шығындар</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10530"/>
        <w:gridCol w:w="2390"/>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р/н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Кенттер және ауылдық округтердің атауы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123008 бағдарлама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әкімінің аппараты» ММ</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«Алтайский кенті әкімінің аппараты» ММ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«Кожохово ауылдық округі әкімінің аппараты» ММ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«Киров ауылдық округі әкімінің аппараты» ММ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«Секисовка ауылдық округі әкімінің аппараты» ММ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«Фрунзе ауылдық округі әкімінің аппараты» ММ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«Куйбышев ауылдық округі әкімінің аппараты» ММ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«Черемшанка ауылдық округі әкімінің аппараты» ММ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«Верхнеберезовский кенті әкімінің аппараты» ММ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«Краснояр ауылдық округі әкімінің аппараты» ММ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3792
</w:t>
            </w:r>
          </w:p>
        </w:tc>
      </w:tr>
    </w:tbl>
    <w:bookmarkStart w:name="z9" w:id="5"/>
    <w:p>
      <w:pPr>
        <w:spacing w:after="0"/>
        <w:ind w:left="0"/>
        <w:jc w:val="both"/>
      </w:pPr>
      <w:r>
        <w:rPr>
          <w:rFonts w:ascii="Times New Roman"/>
          <w:b w:val="false"/>
          <w:i w:val="false"/>
          <w:color w:val="000000"/>
          <w:sz w:val="28"/>
        </w:rPr>
        <w:t xml:space="preserve">
Глубокое аудандық мәслихатының </w:t>
      </w:r>
      <w:r>
        <w:br/>
      </w:r>
      <w:r>
        <w:rPr>
          <w:rFonts w:ascii="Times New Roman"/>
          <w:b w:val="false"/>
          <w:i w:val="false"/>
          <w:color w:val="000000"/>
          <w:sz w:val="28"/>
        </w:rPr>
        <w:t xml:space="preserve">
2010 жылғы 13 сәуірдегі    </w:t>
      </w:r>
      <w:r>
        <w:br/>
      </w:r>
      <w:r>
        <w:rPr>
          <w:rFonts w:ascii="Times New Roman"/>
          <w:b w:val="false"/>
          <w:i w:val="false"/>
          <w:color w:val="000000"/>
          <w:sz w:val="28"/>
        </w:rPr>
        <w:t xml:space="preserve">
№ 23/5-IV шешіміне 4 қосымша  </w:t>
      </w:r>
    </w:p>
    <w:bookmarkEnd w:id="5"/>
    <w:p>
      <w:pPr>
        <w:spacing w:after="0"/>
        <w:ind w:left="0"/>
        <w:jc w:val="both"/>
      </w:pPr>
      <w:r>
        <w:rPr>
          <w:rFonts w:ascii="Times New Roman"/>
          <w:b w:val="false"/>
          <w:i w:val="false"/>
          <w:color w:val="000000"/>
          <w:sz w:val="28"/>
        </w:rPr>
        <w:t xml:space="preserve">Глубокое аудандық мәслихатының </w:t>
      </w:r>
      <w:r>
        <w:br/>
      </w:r>
      <w:r>
        <w:rPr>
          <w:rFonts w:ascii="Times New Roman"/>
          <w:b w:val="false"/>
          <w:i w:val="false"/>
          <w:color w:val="000000"/>
          <w:sz w:val="28"/>
        </w:rPr>
        <w:t xml:space="preserve">
2009 жылғы 24 желтоқсандағы  </w:t>
      </w:r>
      <w:r>
        <w:br/>
      </w:r>
      <w:r>
        <w:rPr>
          <w:rFonts w:ascii="Times New Roman"/>
          <w:b w:val="false"/>
          <w:i w:val="false"/>
          <w:color w:val="000000"/>
          <w:sz w:val="28"/>
        </w:rPr>
        <w:t xml:space="preserve">
№ 20/3- IV шешіміне 8 қосымша </w:t>
      </w:r>
    </w:p>
    <w:p>
      <w:pPr>
        <w:spacing w:after="0"/>
        <w:ind w:left="0"/>
        <w:jc w:val="left"/>
      </w:pPr>
      <w:r>
        <w:rPr>
          <w:rFonts w:ascii="Times New Roman"/>
          <w:b/>
          <w:i w:val="false"/>
          <w:color w:val="000000"/>
        </w:rPr>
        <w:t xml:space="preserve">  Елді мекендердің тазалығын қамтамасыз етуге шығындар</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10630"/>
        <w:gridCol w:w="2431"/>
      </w:tblGrid>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р/н
</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Кенттер және ауылдық округтердің атауы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123009 бағдарлама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«Веселовка ауылдық округі әкімінің аппараты» ММ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«Калинин ауылдық округі әкімінің аппараты» ММ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«Кожохово ауылдық округі әкімінің аппараты» ММ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«Киров ауылдық округі әкімінің аппараты» ММ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«Опытное поле ауылдық округі әкімінің аппараты» ММ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 әкімінің аппараты» ММ</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«Секисовка ауылдық округі әкімінің аппараты» ММ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0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«Фрунзе ауылдық округі әкімінің аппараты» ММ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«Куйбышев ауылдық округі әкімінің аппараты» ММ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«Черемшанка ауылдық округі әкімінің аппараты» ММ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«Малоубинка ауылдық округі әкімінің аппараты» ММ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«Краснояр ауылдық округі әкімінің аппараты» ММ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 ауылдық округі әкімінің аппараты» ММ</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5599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