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c214" w14:textId="966c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сегізден жиырма жеті жасқа дейінгі ер азаматтарды 2010 жылдың сәуір-маусымында және қазан-желтоқсанында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2010 жылғы 23 сәуірдегі N 656 қаулысы. Шығыс Қазақстан облысы Әділет департаментінің Бородулиха ауданындағы Әділет басқармасында 2010 жылғы 11 мамырда N 5-8-112 тіркелді. Күші жойылды - Шығыс Қазақстан облысы Бородулиха ауданы әкімдігінің 2011 жылғы 25 наурыздағы N 919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Бородулиха ауданы әкімдігінің 2011.03.25 </w:t>
      </w:r>
      <w:r>
        <w:rPr>
          <w:rFonts w:ascii="Times New Roman"/>
          <w:b w:val="false"/>
          <w:i w:val="false"/>
          <w:color w:val="ff0000"/>
          <w:sz w:val="28"/>
        </w:rPr>
        <w:t>N 919</w:t>
      </w:r>
      <w:r>
        <w:rPr>
          <w:rFonts w:ascii="Times New Roman"/>
          <w:b w:val="false"/>
          <w:i w:val="false"/>
          <w:color w:val="ff0000"/>
          <w:sz w:val="28"/>
        </w:rPr>
        <w:t> </w:t>
      </w:r>
      <w:r>
        <w:rPr>
          <w:rFonts w:ascii="Times New Roman"/>
          <w:b w:val="false"/>
          <w:i w:val="false"/>
          <w:color w:val="000000"/>
          <w:sz w:val="28"/>
        </w:rPr>
        <w:t>қаулысымен</w:t>
      </w:r>
      <w:r>
        <w:rPr>
          <w:rFonts w:ascii="Times New Roman"/>
          <w:b w:val="false"/>
          <w:i w:val="false"/>
          <w:color w:val="ff0000"/>
          <w:sz w:val="28"/>
        </w:rPr>
        <w:t xml:space="preserve">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8)-тармақшасының</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 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жүзеге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 мерзімін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мерзімді әскери қызметке шақыру өткізілсін.</w:t>
      </w:r>
      <w:r>
        <w:br/>
      </w:r>
      <w:r>
        <w:rPr>
          <w:rFonts w:ascii="Times New Roman"/>
          <w:b w:val="false"/>
          <w:i w:val="false"/>
          <w:color w:val="000000"/>
          <w:sz w:val="28"/>
        </w:rPr>
        <w:t>
</w:t>
      </w:r>
      <w:r>
        <w:rPr>
          <w:rFonts w:ascii="Times New Roman"/>
          <w:b w:val="false"/>
          <w:i w:val="false"/>
          <w:color w:val="000000"/>
          <w:sz w:val="28"/>
        </w:rPr>
        <w:t>
      2. Қорғаныс істері жөніндегі бөлімнің бастығы С. Д. Сатыбалдиевқа (келісім бойынша) ұсынылсын:</w:t>
      </w:r>
      <w:r>
        <w:br/>
      </w:r>
      <w:r>
        <w:rPr>
          <w:rFonts w:ascii="Times New Roman"/>
          <w:b w:val="false"/>
          <w:i w:val="false"/>
          <w:color w:val="000000"/>
          <w:sz w:val="28"/>
        </w:rPr>
        <w:t>
      1) Әскерге шақыру мерзімін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алдын-ала дәрігерлік тексеруден өткізу;</w:t>
      </w:r>
      <w:r>
        <w:br/>
      </w:r>
      <w:r>
        <w:rPr>
          <w:rFonts w:ascii="Times New Roman"/>
          <w:b w:val="false"/>
          <w:i w:val="false"/>
          <w:color w:val="000000"/>
          <w:sz w:val="28"/>
        </w:rPr>
        <w:t>
      2) оқу орындарында алғашқы әскери дайындықтан өтпегендердің санынан, кезекті шақыруға жататындардан әскерге шақырылушылар топтары жасақталып, оқыту пунктеріне тапсыру.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 қосымшаға</w:t>
      </w:r>
      <w:r>
        <w:rPr>
          <w:rFonts w:ascii="Times New Roman"/>
          <w:b w:val="false"/>
          <w:i w:val="false"/>
          <w:color w:val="000000"/>
          <w:sz w:val="28"/>
        </w:rPr>
        <w:t xml:space="preserve"> сәйкес мерзімді әскери қызметке азаматтарды шақыруды өткізу мен ұйымдастыру үшін шақыру комиссиясы құрылсын.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 қосымшаға</w:t>
      </w:r>
      <w:r>
        <w:rPr>
          <w:rFonts w:ascii="Times New Roman"/>
          <w:b w:val="false"/>
          <w:i w:val="false"/>
          <w:color w:val="000000"/>
          <w:sz w:val="28"/>
        </w:rPr>
        <w:t xml:space="preserve"> сәйкес шақыру комиссиясының жұмыс кестесі бекітілсін.</w:t>
      </w:r>
      <w:r>
        <w:br/>
      </w:r>
      <w:r>
        <w:rPr>
          <w:rFonts w:ascii="Times New Roman"/>
          <w:b w:val="false"/>
          <w:i w:val="false"/>
          <w:color w:val="000000"/>
          <w:sz w:val="28"/>
        </w:rPr>
        <w:t>
</w:t>
      </w:r>
      <w:r>
        <w:rPr>
          <w:rFonts w:ascii="Times New Roman"/>
          <w:b w:val="false"/>
          <w:i w:val="false"/>
          <w:color w:val="000000"/>
          <w:sz w:val="28"/>
        </w:rPr>
        <w:t>
      5. Бородулиха ауданының медициналық бірлестігі коммуналдық мемлекеттік қазыналық кәсіпорынның директоры (бұдан әрі - Бородулиха ауданының МБ КМҚК) У.М. Эфендиевке (келісім бойынша) ұсынылсын:</w:t>
      </w:r>
      <w:r>
        <w:br/>
      </w:r>
      <w:r>
        <w:rPr>
          <w:rFonts w:ascii="Times New Roman"/>
          <w:b w:val="false"/>
          <w:i w:val="false"/>
          <w:color w:val="000000"/>
          <w:sz w:val="28"/>
        </w:rPr>
        <w:t>
      1) шақыру кезеңіне медициналық комиссияны өткізу және шақырылушылардан анализ қабылдауды, тұрғылықты мекен-жайы бойынша шақыру комиссиясының жіберуімен әскерге шақырылушыларды өткізу және емдеуді ұйымдастыру үшін Жезкент, Новошульба учаскелік ауруханасынан бөлме бөлу;</w:t>
      </w:r>
      <w:r>
        <w:br/>
      </w:r>
      <w:r>
        <w:rPr>
          <w:rFonts w:ascii="Times New Roman"/>
          <w:b w:val="false"/>
          <w:i w:val="false"/>
          <w:color w:val="000000"/>
          <w:sz w:val="28"/>
        </w:rPr>
        <w:t>
      2) шақыру кезеңіне шақырушыларды медициналық куәландыру үшін тәжірибелі медициналық қызметкерлер бөлу, шақыру медициналық комиссиясымен қайта қаралуға жіберілген шақырушылардың сапалы және кезектен тыс тексеруін қамтамасыз ету;</w:t>
      </w:r>
      <w:r>
        <w:br/>
      </w:r>
      <w:r>
        <w:rPr>
          <w:rFonts w:ascii="Times New Roman"/>
          <w:b w:val="false"/>
          <w:i w:val="false"/>
          <w:color w:val="000000"/>
          <w:sz w:val="28"/>
        </w:rPr>
        <w:t>
      3) </w:t>
      </w:r>
      <w:r>
        <w:rPr>
          <w:rFonts w:ascii="Times New Roman"/>
          <w:b w:val="false"/>
          <w:i w:val="false"/>
          <w:color w:val="000000"/>
          <w:sz w:val="28"/>
        </w:rPr>
        <w:t>кесте</w:t>
      </w:r>
      <w:r>
        <w:rPr>
          <w:rFonts w:ascii="Times New Roman"/>
          <w:b w:val="false"/>
          <w:i w:val="false"/>
          <w:color w:val="000000"/>
          <w:sz w:val="28"/>
        </w:rPr>
        <w:t xml:space="preserve"> бойынша Бородулиха ауданының МБ КМҚК флюорограмма және ЭКГ өтуді, зәр мен қанның жалпы анализдерiн, топ және микрореакцияға қан тапсыруын қамтамасыз ету;</w:t>
      </w:r>
      <w:r>
        <w:br/>
      </w:r>
      <w:r>
        <w:rPr>
          <w:rFonts w:ascii="Times New Roman"/>
          <w:b w:val="false"/>
          <w:i w:val="false"/>
          <w:color w:val="000000"/>
          <w:sz w:val="28"/>
        </w:rPr>
        <w:t>
      4) шақыру комиссиясымен бекітілген мерзімде шақыру комиссиясының жіберуі бойынша шақырушылардың денсаулығын қосымша тексеру және емдеуді қамтамасыз ету;</w:t>
      </w:r>
      <w:r>
        <w:br/>
      </w:r>
      <w:r>
        <w:rPr>
          <w:rFonts w:ascii="Times New Roman"/>
          <w:b w:val="false"/>
          <w:i w:val="false"/>
          <w:color w:val="000000"/>
          <w:sz w:val="28"/>
        </w:rPr>
        <w:t>
      5) шақыру кезеңіне қорғаныс істері бойынша бөлімде жасөспірімдер дәрігерінің жұмыс істеуін қамтамасыз ету;</w:t>
      </w:r>
      <w:r>
        <w:br/>
      </w:r>
      <w:r>
        <w:rPr>
          <w:rFonts w:ascii="Times New Roman"/>
          <w:b w:val="false"/>
          <w:i w:val="false"/>
          <w:color w:val="000000"/>
          <w:sz w:val="28"/>
        </w:rPr>
        <w:t>
      6) Шақыру учаскесін медициналық құралдармен, медициналық жабдықтармен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6-тармақша жаңа редакцияда - Шығыс Қазақстан облысы Бородулиха ауданының әкімдігінің 2010.05.17 </w:t>
      </w:r>
      <w:r>
        <w:rPr>
          <w:rFonts w:ascii="Times New Roman"/>
          <w:b w:val="false"/>
          <w:i w:val="false"/>
          <w:color w:val="000000"/>
          <w:sz w:val="28"/>
        </w:rPr>
        <w:t>N 692</w:t>
      </w:r>
      <w:r>
        <w:rPr>
          <w:rFonts w:ascii="Times New Roman"/>
          <w:b w:val="false"/>
          <w:i w:val="false"/>
          <w:color w:val="ff0000"/>
          <w:sz w:val="28"/>
        </w:rPr>
        <w:t xml:space="preserve"> қаулысымен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денсаулық сақтау Министрлігінің мемлекеттік санитарлық-эпидемиологиялық кадағалау Комитеті Департаментінің Шығыс Қазақстан облысы Бородулиха ауданы бойынша басқармасының бастығы Ғ. Қ. Сүлейменовқа (келісім бойынша) ұсынылсын:</w:t>
      </w:r>
      <w:r>
        <w:br/>
      </w:r>
      <w:r>
        <w:rPr>
          <w:rFonts w:ascii="Times New Roman"/>
          <w:b w:val="false"/>
          <w:i w:val="false"/>
          <w:color w:val="000000"/>
          <w:sz w:val="28"/>
        </w:rPr>
        <w:t>
      Шақырушылардан бруцеллезге, ЖИТС-ға қан анализін тапсыруды өткізу.</w:t>
      </w:r>
      <w:r>
        <w:br/>
      </w:r>
      <w:r>
        <w:rPr>
          <w:rFonts w:ascii="Times New Roman"/>
          <w:b w:val="false"/>
          <w:i w:val="false"/>
          <w:color w:val="000000"/>
          <w:sz w:val="28"/>
        </w:rPr>
        <w:t>
</w:t>
      </w:r>
      <w:r>
        <w:rPr>
          <w:rFonts w:ascii="Times New Roman"/>
          <w:b w:val="false"/>
          <w:i w:val="false"/>
          <w:color w:val="000000"/>
          <w:sz w:val="28"/>
        </w:rPr>
        <w:t>
      7. Ведомстволық бағыныштылығына және меншік нысанына қарамастан білім беру ұйымдары мен мекемелердің, кәсіпорындар мен ұйымдардың басшыларына:</w:t>
      </w:r>
      <w:r>
        <w:br/>
      </w:r>
      <w:r>
        <w:rPr>
          <w:rFonts w:ascii="Times New Roman"/>
          <w:b w:val="false"/>
          <w:i w:val="false"/>
          <w:color w:val="000000"/>
          <w:sz w:val="28"/>
        </w:rPr>
        <w:t>
      1) шақырушылардың шақыру комиссиясына келуі мен хабарландыруын қамтамасыз ету;</w:t>
      </w:r>
      <w:r>
        <w:br/>
      </w:r>
      <w:r>
        <w:rPr>
          <w:rFonts w:ascii="Times New Roman"/>
          <w:b w:val="false"/>
          <w:i w:val="false"/>
          <w:color w:val="000000"/>
          <w:sz w:val="28"/>
        </w:rPr>
        <w:t>
      2) шақырушыларды стационарлық тексеру, сондай-ақ емханалық анализ тапсыру үшін жұмыстан босату, іс-сапарлардан, демалыстардан шақыртып алу ұсынылсын.</w:t>
      </w:r>
      <w:r>
        <w:br/>
      </w:r>
      <w:r>
        <w:rPr>
          <w:rFonts w:ascii="Times New Roman"/>
          <w:b w:val="false"/>
          <w:i w:val="false"/>
          <w:color w:val="000000"/>
          <w:sz w:val="28"/>
        </w:rPr>
        <w:t>
</w:t>
      </w:r>
      <w:r>
        <w:rPr>
          <w:rFonts w:ascii="Times New Roman"/>
          <w:b w:val="false"/>
          <w:i w:val="false"/>
          <w:color w:val="000000"/>
          <w:sz w:val="28"/>
        </w:rPr>
        <w:t>
      8. Кенттік және ауылдық округтердің әкімдеріне:</w:t>
      </w:r>
      <w:r>
        <w:br/>
      </w:r>
      <w:r>
        <w:rPr>
          <w:rFonts w:ascii="Times New Roman"/>
          <w:b w:val="false"/>
          <w:i w:val="false"/>
          <w:color w:val="000000"/>
          <w:sz w:val="28"/>
        </w:rPr>
        <w:t>
      1) олардың қорғаныс істері жөніндегі бөлімге шақырылғандықтары туралы шақырылушыларды хабардар ету және қорғаныс істері жөніндегі бөліммен белгіленген күндері шақыру комиссиясына келуін қамтамасыз ету;</w:t>
      </w:r>
      <w:r>
        <w:br/>
      </w:r>
      <w:r>
        <w:rPr>
          <w:rFonts w:ascii="Times New Roman"/>
          <w:b w:val="false"/>
          <w:i w:val="false"/>
          <w:color w:val="000000"/>
          <w:sz w:val="28"/>
        </w:rPr>
        <w:t>
      2) бекітілген </w:t>
      </w:r>
      <w:r>
        <w:rPr>
          <w:rFonts w:ascii="Times New Roman"/>
          <w:b w:val="false"/>
          <w:i w:val="false"/>
          <w:color w:val="000000"/>
          <w:sz w:val="28"/>
        </w:rPr>
        <w:t>кесте</w:t>
      </w:r>
      <w:r>
        <w:rPr>
          <w:rFonts w:ascii="Times New Roman"/>
          <w:b w:val="false"/>
          <w:i w:val="false"/>
          <w:color w:val="000000"/>
          <w:sz w:val="28"/>
        </w:rPr>
        <w:t xml:space="preserve"> бойынша шақырылушыларды жеткізу және жіберу.</w:t>
      </w:r>
      <w:r>
        <w:br/>
      </w:r>
      <w:r>
        <w:rPr>
          <w:rFonts w:ascii="Times New Roman"/>
          <w:b w:val="false"/>
          <w:i w:val="false"/>
          <w:color w:val="000000"/>
          <w:sz w:val="28"/>
        </w:rPr>
        <w:t>
</w:t>
      </w:r>
      <w:r>
        <w:rPr>
          <w:rFonts w:ascii="Times New Roman"/>
          <w:b w:val="false"/>
          <w:i w:val="false"/>
          <w:color w:val="000000"/>
          <w:sz w:val="28"/>
        </w:rPr>
        <w:t>
      9. Аудандық ішкі істер бөлімі бастығының м.а. Б. А. Елемесов (келісім бойынша) ұсынылсын:</w:t>
      </w:r>
      <w:r>
        <w:br/>
      </w:r>
      <w:r>
        <w:rPr>
          <w:rFonts w:ascii="Times New Roman"/>
          <w:b w:val="false"/>
          <w:i w:val="false"/>
          <w:color w:val="000000"/>
          <w:sz w:val="28"/>
        </w:rPr>
        <w:t>
      1) қорғаныс істері жөніндегі бөлімге бұрын сотталған, жазасын өтеп келген, тергеудегі шақырылушылар туралы ақпарат беру;</w:t>
      </w:r>
      <w:r>
        <w:br/>
      </w:r>
      <w:r>
        <w:rPr>
          <w:rFonts w:ascii="Times New Roman"/>
          <w:b w:val="false"/>
          <w:i w:val="false"/>
          <w:color w:val="000000"/>
          <w:sz w:val="28"/>
        </w:rPr>
        <w:t>
      2) шақыру және жіберу кезінде шақыру пунктіне жасақ бөлу, тәртіп сақтауды қамтамасыз ету;</w:t>
      </w:r>
      <w:r>
        <w:br/>
      </w:r>
      <w:r>
        <w:rPr>
          <w:rFonts w:ascii="Times New Roman"/>
          <w:b w:val="false"/>
          <w:i w:val="false"/>
          <w:color w:val="000000"/>
          <w:sz w:val="28"/>
        </w:rPr>
        <w:t>
      3) әскери міндеттіліктен жалтарған тұлғалардың іздестіруін жүргізу.</w:t>
      </w:r>
      <w:r>
        <w:br/>
      </w:r>
      <w:r>
        <w:rPr>
          <w:rFonts w:ascii="Times New Roman"/>
          <w:b w:val="false"/>
          <w:i w:val="false"/>
          <w:color w:val="000000"/>
          <w:sz w:val="28"/>
        </w:rPr>
        <w:t>
</w:t>
      </w:r>
      <w:r>
        <w:rPr>
          <w:rFonts w:ascii="Times New Roman"/>
          <w:b w:val="false"/>
          <w:i w:val="false"/>
          <w:color w:val="000000"/>
          <w:sz w:val="28"/>
        </w:rPr>
        <w:t>
      10.Қаржы-шаруашылық бөлімнің бастығы Т. Қ. Құсмановаға:</w:t>
      </w:r>
      <w:r>
        <w:br/>
      </w:r>
      <w:r>
        <w:rPr>
          <w:rFonts w:ascii="Times New Roman"/>
          <w:b w:val="false"/>
          <w:i w:val="false"/>
          <w:color w:val="000000"/>
          <w:sz w:val="28"/>
        </w:rPr>
        <w:t>
      1) 2010 жылға арналған аудан бюджетімен анықталып бөлінген қаржы шегінде келісім шарт жасау үшін қорғаныс істері жөніндегі бөліммен ұсынылған өтінім негізінде қаржыландыруды қамтамасыз ету;</w:t>
      </w:r>
      <w:r>
        <w:br/>
      </w:r>
      <w:r>
        <w:rPr>
          <w:rFonts w:ascii="Times New Roman"/>
          <w:b w:val="false"/>
          <w:i w:val="false"/>
          <w:color w:val="000000"/>
          <w:sz w:val="28"/>
        </w:rPr>
        <w:t>
      2) </w:t>
      </w:r>
      <w:r>
        <w:rPr>
          <w:rFonts w:ascii="Times New Roman"/>
          <w:b w:val="false"/>
          <w:i w:val="false"/>
          <w:color w:val="000000"/>
          <w:sz w:val="28"/>
        </w:rPr>
        <w:t>3 қосымшаға</w:t>
      </w:r>
      <w:r>
        <w:rPr>
          <w:rFonts w:ascii="Times New Roman"/>
          <w:b w:val="false"/>
          <w:i w:val="false"/>
          <w:color w:val="000000"/>
          <w:sz w:val="28"/>
        </w:rPr>
        <w:t xml:space="preserve"> сәйкес техникалық қызметкерлердің жалақысының төлемін жасау.</w:t>
      </w:r>
      <w:r>
        <w:br/>
      </w:r>
      <w:r>
        <w:rPr>
          <w:rFonts w:ascii="Times New Roman"/>
          <w:b w:val="false"/>
          <w:i w:val="false"/>
          <w:color w:val="000000"/>
          <w:sz w:val="28"/>
        </w:rPr>
        <w:t>
</w:t>
      </w:r>
      <w:r>
        <w:rPr>
          <w:rFonts w:ascii="Times New Roman"/>
          <w:b w:val="false"/>
          <w:i w:val="false"/>
          <w:color w:val="000000"/>
          <w:sz w:val="28"/>
        </w:rPr>
        <w:t>
      11. Осы қаулының орындалуына бақылау жасау аудан әкімінің орынбасары Р. А. Атаеваға жүктелсін.</w:t>
      </w:r>
      <w:r>
        <w:br/>
      </w:r>
      <w:r>
        <w:rPr>
          <w:rFonts w:ascii="Times New Roman"/>
          <w:b w:val="false"/>
          <w:i w:val="false"/>
          <w:color w:val="000000"/>
          <w:sz w:val="28"/>
        </w:rPr>
        <w:t>
</w:t>
      </w:r>
      <w:r>
        <w:rPr>
          <w:rFonts w:ascii="Times New Roman"/>
          <w:b w:val="false"/>
          <w:i w:val="false"/>
          <w:color w:val="000000"/>
          <w:sz w:val="28"/>
        </w:rPr>
        <w:t>
      12.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 Касымов</w:t>
      </w:r>
    </w:p>
    <w:bookmarkEnd w:id="0"/>
    <w:bookmarkStart w:name="z14" w:id="1"/>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2010 ж. 23 сәуірдегі № 656</w:t>
      </w:r>
      <w:r>
        <w:br/>
      </w:r>
      <w:r>
        <w:rPr>
          <w:rFonts w:ascii="Times New Roman"/>
          <w:b w:val="false"/>
          <w:i w:val="false"/>
          <w:color w:val="000000"/>
          <w:sz w:val="28"/>
        </w:rPr>
        <w:t>
      қаулысына 1 қосымша</w:t>
      </w:r>
    </w:p>
    <w:bookmarkEnd w:id="1"/>
    <w:bookmarkStart w:name="z15" w:id="2"/>
    <w:p>
      <w:pPr>
        <w:spacing w:after="0"/>
        <w:ind w:left="0"/>
        <w:jc w:val="left"/>
      </w:pPr>
      <w:r>
        <w:rPr>
          <w:rFonts w:ascii="Times New Roman"/>
          <w:b/>
          <w:i w:val="false"/>
          <w:color w:val="000000"/>
        </w:rPr>
        <w:t xml:space="preserve"> 
      Он сегізден жиырма жеті жасқа дейінгі ер азаматтарды 2010 жылдың сәуір-маусымында және қазан-желтоқсанында мерзімді әскери қызметке шақыру комиссиясының құрамы</w:t>
      </w:r>
    </w:p>
    <w:bookmarkEnd w:id="2"/>
    <w:p>
      <w:pPr>
        <w:spacing w:after="0"/>
        <w:ind w:left="0"/>
        <w:jc w:val="both"/>
      </w:pPr>
      <w:r>
        <w:rPr>
          <w:rFonts w:ascii="Times New Roman"/>
          <w:b w:val="false"/>
          <w:i w:val="false"/>
          <w:color w:val="000000"/>
          <w:sz w:val="28"/>
        </w:rPr>
        <w:t>      Шақыру комиссиясының төрағасы:</w:t>
      </w:r>
      <w:r>
        <w:br/>
      </w:r>
      <w:r>
        <w:rPr>
          <w:rFonts w:ascii="Times New Roman"/>
          <w:b w:val="false"/>
          <w:i w:val="false"/>
          <w:color w:val="000000"/>
          <w:sz w:val="28"/>
        </w:rPr>
        <w:t>
      Сатбек Жақыпұлы Сатыбалдиев – Бородулиха ауданының қорғаныс істері жөніндегі бөлімнің бастығы;</w:t>
      </w:r>
      <w:r>
        <w:br/>
      </w:r>
      <w:r>
        <w:rPr>
          <w:rFonts w:ascii="Times New Roman"/>
          <w:b w:val="false"/>
          <w:i w:val="false"/>
          <w:color w:val="000000"/>
          <w:sz w:val="28"/>
        </w:rPr>
        <w:t>
      Шақыру комиссиясы төрағасының орынбасары:</w:t>
      </w:r>
      <w:r>
        <w:br/>
      </w:r>
      <w:r>
        <w:rPr>
          <w:rFonts w:ascii="Times New Roman"/>
          <w:b w:val="false"/>
          <w:i w:val="false"/>
          <w:color w:val="000000"/>
          <w:sz w:val="28"/>
        </w:rPr>
        <w:t>
      Рыскүл Абузарқызы Атаева – аудан әкімінің орынбасары;</w:t>
      </w:r>
      <w:r>
        <w:br/>
      </w:r>
      <w:r>
        <w:rPr>
          <w:rFonts w:ascii="Times New Roman"/>
          <w:b w:val="false"/>
          <w:i w:val="false"/>
          <w:color w:val="000000"/>
          <w:sz w:val="28"/>
        </w:rPr>
        <w:t>
      </w:t>
      </w:r>
      <w:r>
        <w:br/>
      </w:r>
      <w:r>
        <w:rPr>
          <w:rFonts w:ascii="Times New Roman"/>
          <w:b w:val="false"/>
          <w:i w:val="false"/>
          <w:color w:val="000000"/>
          <w:sz w:val="28"/>
        </w:rPr>
        <w:t>
      Комиссия мүшелері:</w:t>
      </w:r>
      <w:r>
        <w:br/>
      </w:r>
      <w:r>
        <w:rPr>
          <w:rFonts w:ascii="Times New Roman"/>
          <w:b w:val="false"/>
          <w:i w:val="false"/>
          <w:color w:val="000000"/>
          <w:sz w:val="28"/>
        </w:rPr>
        <w:t>
      </w:t>
      </w:r>
      <w:r>
        <w:br/>
      </w:r>
      <w:r>
        <w:rPr>
          <w:rFonts w:ascii="Times New Roman"/>
          <w:b w:val="false"/>
          <w:i w:val="false"/>
          <w:color w:val="000000"/>
          <w:sz w:val="28"/>
        </w:rPr>
        <w:t>
      Құмарбек Сиязұлы Будумбаев – Бородулиха аудандық ішкі істер бөлімі бастығының орынбасары;</w:t>
      </w:r>
      <w:r>
        <w:br/>
      </w:r>
      <w:r>
        <w:rPr>
          <w:rFonts w:ascii="Times New Roman"/>
          <w:b w:val="false"/>
          <w:i w:val="false"/>
          <w:color w:val="000000"/>
          <w:sz w:val="28"/>
        </w:rPr>
        <w:t>
      Севиндж Умудқызы Попп – Бородулиха ауданының медициналық бірлестігі коммуналдық мемлекеттік қазыналық кәсіпорнының емдеу жұмысы бойынша бас дәрігердің орынбасары, шақыру комиссиясының бас дәрігері;</w:t>
      </w:r>
      <w:r>
        <w:br/>
      </w:r>
      <w:r>
        <w:rPr>
          <w:rFonts w:ascii="Times New Roman"/>
          <w:b w:val="false"/>
          <w:i w:val="false"/>
          <w:color w:val="000000"/>
          <w:sz w:val="28"/>
        </w:rPr>
        <w:t>
      Шақыру комиссиясының хатшысы:</w:t>
      </w:r>
      <w:r>
        <w:br/>
      </w:r>
      <w:r>
        <w:rPr>
          <w:rFonts w:ascii="Times New Roman"/>
          <w:b w:val="false"/>
          <w:i w:val="false"/>
          <w:color w:val="000000"/>
          <w:sz w:val="28"/>
        </w:rPr>
        <w:t>
      Юлия Абыталыбовна Талыбова - Бородулиха ауданының медициналық бірлестігі коммуналдық мемлекеттік қазыналық кәсіпорнының мейірбикесі.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С. Лазурин</w:t>
      </w:r>
    </w:p>
    <w:bookmarkStart w:name="z16" w:id="3"/>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2010 ж. 23 сәуірдегі № 656</w:t>
      </w:r>
      <w:r>
        <w:br/>
      </w:r>
      <w:r>
        <w:rPr>
          <w:rFonts w:ascii="Times New Roman"/>
          <w:b w:val="false"/>
          <w:i w:val="false"/>
          <w:color w:val="000000"/>
          <w:sz w:val="28"/>
        </w:rPr>
        <w:t>
      қаулысына 2 қосымша</w:t>
      </w:r>
    </w:p>
    <w:bookmarkEnd w:id="3"/>
    <w:bookmarkStart w:name="z17" w:id="4"/>
    <w:p>
      <w:pPr>
        <w:spacing w:after="0"/>
        <w:ind w:left="0"/>
        <w:jc w:val="left"/>
      </w:pPr>
      <w:r>
        <w:rPr>
          <w:rFonts w:ascii="Times New Roman"/>
          <w:b/>
          <w:i w:val="false"/>
          <w:color w:val="000000"/>
        </w:rPr>
        <w:t xml:space="preserve"> 
      Бородулиха ауданының кенттік және ауылдық округтері бойынша он сегізден жиырма жеті жасқа дейінгі ер азаматтарды 2010 жылдың сәуір-маусымында және қазан–желтоқсанында мерзімді әскери қызметке шақыру комиссиясының жұмыс</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800"/>
        <w:gridCol w:w="1737"/>
        <w:gridCol w:w="1715"/>
        <w:gridCol w:w="1716"/>
        <w:gridCol w:w="1652"/>
        <w:gridCol w:w="1780"/>
        <w:gridCol w:w="1780"/>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атаулары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Азамат</w:t>
            </w:r>
            <w:r>
              <w:br/>
            </w:r>
            <w:r>
              <w:rPr>
                <w:rFonts w:ascii="Times New Roman"/>
                <w:b/>
                <w:i w:val="false"/>
                <w:color w:val="000000"/>
                <w:sz w:val="20"/>
              </w:rPr>
              <w:t>
тардың</w:t>
            </w:r>
            <w:r>
              <w:br/>
            </w:r>
            <w:r>
              <w:rPr>
                <w:rFonts w:ascii="Times New Roman"/>
                <w:b/>
                <w:i w:val="false"/>
                <w:color w:val="000000"/>
                <w:sz w:val="20"/>
              </w:rPr>
              <w:t>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r>
              <w:br/>
            </w:r>
            <w:r>
              <w:rPr>
                <w:rFonts w:ascii="Times New Roman"/>
                <w:b w:val="false"/>
                <w:i w:val="false"/>
                <w:color w:val="000000"/>
                <w:sz w:val="20"/>
              </w:rPr>
              <w:t>
2010 ж.</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r>
              <w:br/>
            </w:r>
            <w:r>
              <w:rPr>
                <w:rFonts w:ascii="Times New Roman"/>
                <w:b w:val="false"/>
                <w:i w:val="false"/>
                <w:color w:val="000000"/>
                <w:sz w:val="20"/>
              </w:rPr>
              <w:t>
2010 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2010 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2010 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2010 ж.</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Белагаш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С. Лазурин</w:t>
      </w:r>
    </w:p>
    <w:bookmarkStart w:name="z18" w:id="5"/>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2010 ж. 23 сәуірдегі № 656</w:t>
      </w:r>
      <w:r>
        <w:br/>
      </w:r>
      <w:r>
        <w:rPr>
          <w:rFonts w:ascii="Times New Roman"/>
          <w:b w:val="false"/>
          <w:i w:val="false"/>
          <w:color w:val="000000"/>
          <w:sz w:val="28"/>
        </w:rPr>
        <w:t>
      қаулысына 3 қосымша</w:t>
      </w:r>
    </w:p>
    <w:bookmarkEnd w:id="5"/>
    <w:bookmarkStart w:name="z19" w:id="6"/>
    <w:p>
      <w:pPr>
        <w:spacing w:after="0"/>
        <w:ind w:left="0"/>
        <w:jc w:val="left"/>
      </w:pPr>
      <w:r>
        <w:rPr>
          <w:rFonts w:ascii="Times New Roman"/>
          <w:b/>
          <w:i w:val="false"/>
          <w:color w:val="000000"/>
        </w:rPr>
        <w:t xml:space="preserve"> 
      Тіркелушіге–шақырылушыларға қызмет көрсетуге қажетті техникалық қызметкерлердің есебі</w:t>
      </w:r>
    </w:p>
    <w:bookmarkEnd w:id="6"/>
    <w:p>
      <w:pPr>
        <w:spacing w:after="0"/>
        <w:ind w:left="0"/>
        <w:jc w:val="both"/>
      </w:pPr>
      <w:r>
        <w:rPr>
          <w:rFonts w:ascii="Times New Roman"/>
          <w:b w:val="false"/>
          <w:i w:val="false"/>
          <w:color w:val="000000"/>
          <w:sz w:val="28"/>
        </w:rPr>
        <w:t>      Күніне қызмет көрсетілетін тіркелушілердің–шақырылушылардың саны – 50 адам (жеке бас істерін ресімдеу).</w:t>
      </w:r>
      <w:r>
        <w:br/>
      </w:r>
      <w:r>
        <w:rPr>
          <w:rFonts w:ascii="Times New Roman"/>
          <w:b w:val="false"/>
          <w:i w:val="false"/>
          <w:color w:val="000000"/>
          <w:sz w:val="28"/>
        </w:rPr>
        <w:t>
      1 тіркелушілерге–шақырылушыларға жұмсалатын уақыт – 30 минут, әңгімелесу, жеке бас істерін нақтылау және ресімдеу.</w:t>
      </w:r>
      <w:r>
        <w:br/>
      </w:r>
      <w:r>
        <w:rPr>
          <w:rFonts w:ascii="Times New Roman"/>
          <w:b w:val="false"/>
          <w:i w:val="false"/>
          <w:color w:val="000000"/>
          <w:sz w:val="28"/>
        </w:rPr>
        <w:t>
      20, 58 күндеріндегі жұмыс уақытының орташа айлық теңгерімі, 1 техникалық қызметкерге дөңгелектегенде айына 21.</w:t>
      </w:r>
      <w:r>
        <w:br/>
      </w:r>
      <w:r>
        <w:rPr>
          <w:rFonts w:ascii="Times New Roman"/>
          <w:b w:val="false"/>
          <w:i w:val="false"/>
          <w:color w:val="000000"/>
          <w:sz w:val="28"/>
        </w:rPr>
        <w:t>
      Жұмыс уақыты сағатының теңгерімі 1 техникалық қызметкерге айына 168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2053"/>
        <w:gridCol w:w="1663"/>
        <w:gridCol w:w="1576"/>
        <w:gridCol w:w="2032"/>
        <w:gridCol w:w="1858"/>
        <w:gridCol w:w="2163"/>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қызмет</w:t>
            </w:r>
            <w:r>
              <w:br/>
            </w:r>
            <w:r>
              <w:rPr>
                <w:rFonts w:ascii="Times New Roman"/>
                <w:b w:val="false"/>
                <w:i w:val="false"/>
                <w:color w:val="000000"/>
                <w:sz w:val="20"/>
              </w:rPr>
              <w:t>
көрсетілетін</w:t>
            </w:r>
            <w:r>
              <w:br/>
            </w:r>
            <w:r>
              <w:rPr>
                <w:rFonts w:ascii="Times New Roman"/>
                <w:b w:val="false"/>
                <w:i w:val="false"/>
                <w:color w:val="000000"/>
                <w:sz w:val="20"/>
              </w:rPr>
              <w:t>
тіркелу</w:t>
            </w:r>
            <w:r>
              <w:br/>
            </w:r>
            <w:r>
              <w:rPr>
                <w:rFonts w:ascii="Times New Roman"/>
                <w:b w:val="false"/>
                <w:i w:val="false"/>
                <w:color w:val="000000"/>
                <w:sz w:val="20"/>
              </w:rPr>
              <w:t>
шілердің–</w:t>
            </w:r>
            <w:r>
              <w:br/>
            </w:r>
            <w:r>
              <w:rPr>
                <w:rFonts w:ascii="Times New Roman"/>
                <w:b w:val="false"/>
                <w:i w:val="false"/>
                <w:color w:val="000000"/>
                <w:sz w:val="20"/>
              </w:rPr>
              <w:t>
шақырылу</w:t>
            </w:r>
            <w:r>
              <w:br/>
            </w:r>
            <w:r>
              <w:rPr>
                <w:rFonts w:ascii="Times New Roman"/>
                <w:b w:val="false"/>
                <w:i w:val="false"/>
                <w:color w:val="000000"/>
                <w:sz w:val="20"/>
              </w:rPr>
              <w:t>
шылардың</w:t>
            </w:r>
            <w:r>
              <w:br/>
            </w:r>
            <w:r>
              <w:rPr>
                <w:rFonts w:ascii="Times New Roman"/>
                <w:b w:val="false"/>
                <w:i w:val="false"/>
                <w:color w:val="000000"/>
                <w:sz w:val="20"/>
              </w:rPr>
              <w:t>
саны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тіркелушіге-</w:t>
            </w:r>
            <w:r>
              <w:br/>
            </w:r>
            <w:r>
              <w:rPr>
                <w:rFonts w:ascii="Times New Roman"/>
                <w:b w:val="false"/>
                <w:i w:val="false"/>
                <w:color w:val="000000"/>
                <w:sz w:val="20"/>
              </w:rPr>
              <w:t>
шақырылушыға</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жұмсалатын</w:t>
            </w:r>
            <w:r>
              <w:br/>
            </w:r>
            <w:r>
              <w:rPr>
                <w:rFonts w:ascii="Times New Roman"/>
                <w:b w:val="false"/>
                <w:i w:val="false"/>
                <w:color w:val="000000"/>
                <w:sz w:val="20"/>
              </w:rPr>
              <w:t>
уақыт</w:t>
            </w:r>
            <w:r>
              <w:br/>
            </w:r>
            <w:r>
              <w:rPr>
                <w:rFonts w:ascii="Times New Roman"/>
                <w:b w:val="false"/>
                <w:i w:val="false"/>
                <w:color w:val="000000"/>
                <w:sz w:val="20"/>
              </w:rPr>
              <w:t>
(минут)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күнде</w:t>
            </w:r>
            <w:r>
              <w:br/>
            </w:r>
            <w:r>
              <w:rPr>
                <w:rFonts w:ascii="Times New Roman"/>
                <w:b w:val="false"/>
                <w:i w:val="false"/>
                <w:color w:val="000000"/>
                <w:sz w:val="20"/>
              </w:rPr>
              <w:t>
тіркелушіге-</w:t>
            </w:r>
            <w:r>
              <w:br/>
            </w:r>
            <w:r>
              <w:rPr>
                <w:rFonts w:ascii="Times New Roman"/>
                <w:b w:val="false"/>
                <w:i w:val="false"/>
                <w:color w:val="000000"/>
                <w:sz w:val="20"/>
              </w:rPr>
              <w:t>
шақыры</w:t>
            </w:r>
            <w:r>
              <w:br/>
            </w:r>
            <w:r>
              <w:rPr>
                <w:rFonts w:ascii="Times New Roman"/>
                <w:b w:val="false"/>
                <w:i w:val="false"/>
                <w:color w:val="000000"/>
                <w:sz w:val="20"/>
              </w:rPr>
              <w:t>
лушыға</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жұмсалатын</w:t>
            </w:r>
            <w:r>
              <w:br/>
            </w:r>
            <w:r>
              <w:rPr>
                <w:rFonts w:ascii="Times New Roman"/>
                <w:b w:val="false"/>
                <w:i w:val="false"/>
                <w:color w:val="000000"/>
                <w:sz w:val="20"/>
              </w:rPr>
              <w:t>
уақыт</w:t>
            </w:r>
            <w:r>
              <w:br/>
            </w:r>
            <w:r>
              <w:rPr>
                <w:rFonts w:ascii="Times New Roman"/>
                <w:b w:val="false"/>
                <w:i w:val="false"/>
                <w:color w:val="000000"/>
                <w:sz w:val="20"/>
              </w:rPr>
              <w:t>
минут</w:t>
            </w:r>
            <w:r>
              <w:br/>
            </w:r>
            <w:r>
              <w:rPr>
                <w:rFonts w:ascii="Times New Roman"/>
                <w:b w:val="false"/>
                <w:i w:val="false"/>
                <w:color w:val="000000"/>
                <w:sz w:val="20"/>
              </w:rPr>
              <w:t>
бойынша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күнде</w:t>
            </w:r>
            <w:r>
              <w:br/>
            </w:r>
            <w:r>
              <w:rPr>
                <w:rFonts w:ascii="Times New Roman"/>
                <w:b w:val="false"/>
                <w:i w:val="false"/>
                <w:color w:val="000000"/>
                <w:sz w:val="20"/>
              </w:rPr>
              <w:t>
тіркелушіге-</w:t>
            </w:r>
            <w:r>
              <w:br/>
            </w:r>
            <w:r>
              <w:rPr>
                <w:rFonts w:ascii="Times New Roman"/>
                <w:b w:val="false"/>
                <w:i w:val="false"/>
                <w:color w:val="000000"/>
                <w:sz w:val="20"/>
              </w:rPr>
              <w:t>
шақыры</w:t>
            </w:r>
            <w:r>
              <w:br/>
            </w:r>
            <w:r>
              <w:rPr>
                <w:rFonts w:ascii="Times New Roman"/>
                <w:b w:val="false"/>
                <w:i w:val="false"/>
                <w:color w:val="000000"/>
                <w:sz w:val="20"/>
              </w:rPr>
              <w:t>
лушыға</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жұмсалатын уақыт</w:t>
            </w:r>
            <w:r>
              <w:br/>
            </w:r>
            <w:r>
              <w:rPr>
                <w:rFonts w:ascii="Times New Roman"/>
                <w:b w:val="false"/>
                <w:i w:val="false"/>
                <w:color w:val="000000"/>
                <w:sz w:val="20"/>
              </w:rPr>
              <w:t>
сағат</w:t>
            </w:r>
            <w:r>
              <w:br/>
            </w:r>
            <w:r>
              <w:rPr>
                <w:rFonts w:ascii="Times New Roman"/>
                <w:b w:val="false"/>
                <w:i w:val="false"/>
                <w:color w:val="000000"/>
                <w:sz w:val="20"/>
              </w:rPr>
              <w:t>
бойынша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w:t>
            </w:r>
            <w:r>
              <w:br/>
            </w:r>
            <w:r>
              <w:rPr>
                <w:rFonts w:ascii="Times New Roman"/>
                <w:b w:val="false"/>
                <w:i w:val="false"/>
                <w:color w:val="000000"/>
                <w:sz w:val="20"/>
              </w:rPr>
              <w:t>
қызмет</w:t>
            </w:r>
            <w:r>
              <w:br/>
            </w:r>
            <w:r>
              <w:rPr>
                <w:rFonts w:ascii="Times New Roman"/>
                <w:b w:val="false"/>
                <w:i w:val="false"/>
                <w:color w:val="000000"/>
                <w:sz w:val="20"/>
              </w:rPr>
              <w:t>
көрсетілетін</w:t>
            </w:r>
            <w:r>
              <w:br/>
            </w:r>
            <w:r>
              <w:rPr>
                <w:rFonts w:ascii="Times New Roman"/>
                <w:b w:val="false"/>
                <w:i w:val="false"/>
                <w:color w:val="000000"/>
                <w:sz w:val="20"/>
              </w:rPr>
              <w:t>
тіркелуші</w:t>
            </w:r>
            <w:r>
              <w:br/>
            </w:r>
            <w:r>
              <w:rPr>
                <w:rFonts w:ascii="Times New Roman"/>
                <w:b w:val="false"/>
                <w:i w:val="false"/>
                <w:color w:val="000000"/>
                <w:sz w:val="20"/>
              </w:rPr>
              <w:t>
лердің–</w:t>
            </w:r>
            <w:r>
              <w:br/>
            </w:r>
            <w:r>
              <w:rPr>
                <w:rFonts w:ascii="Times New Roman"/>
                <w:b w:val="false"/>
                <w:i w:val="false"/>
                <w:color w:val="000000"/>
                <w:sz w:val="20"/>
              </w:rPr>
              <w:t>
шақырылу</w:t>
            </w:r>
            <w:r>
              <w:br/>
            </w:r>
            <w:r>
              <w:rPr>
                <w:rFonts w:ascii="Times New Roman"/>
                <w:b w:val="false"/>
                <w:i w:val="false"/>
                <w:color w:val="000000"/>
                <w:sz w:val="20"/>
              </w:rPr>
              <w:t>
шылардың</w:t>
            </w:r>
            <w:r>
              <w:br/>
            </w:r>
            <w:r>
              <w:rPr>
                <w:rFonts w:ascii="Times New Roman"/>
                <w:b w:val="false"/>
                <w:i w:val="false"/>
                <w:color w:val="000000"/>
                <w:sz w:val="20"/>
              </w:rPr>
              <w:t>
саны</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орташа</w:t>
            </w:r>
            <w:r>
              <w:br/>
            </w:r>
            <w:r>
              <w:rPr>
                <w:rFonts w:ascii="Times New Roman"/>
                <w:b w:val="false"/>
                <w:i w:val="false"/>
                <w:color w:val="000000"/>
                <w:sz w:val="20"/>
              </w:rPr>
              <w:t>
теңгерімі</w:t>
            </w:r>
            <w:r>
              <w:br/>
            </w:r>
            <w:r>
              <w:rPr>
                <w:rFonts w:ascii="Times New Roman"/>
                <w:b w:val="false"/>
                <w:i w:val="false"/>
                <w:color w:val="000000"/>
                <w:sz w:val="20"/>
              </w:rPr>
              <w:t>
21 күн)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w:t>
            </w:r>
            <w:r>
              <w:br/>
            </w:r>
            <w:r>
              <w:rPr>
                <w:rFonts w:ascii="Times New Roman"/>
                <w:b w:val="false"/>
                <w:i w:val="false"/>
                <w:color w:val="000000"/>
                <w:sz w:val="20"/>
              </w:rPr>
              <w:t>
тіркелушіге-</w:t>
            </w:r>
            <w:r>
              <w:br/>
            </w:r>
            <w:r>
              <w:rPr>
                <w:rFonts w:ascii="Times New Roman"/>
                <w:b w:val="false"/>
                <w:i w:val="false"/>
                <w:color w:val="000000"/>
                <w:sz w:val="20"/>
              </w:rPr>
              <w:t>
шақырылушыға</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жұмсалған</w:t>
            </w:r>
            <w:r>
              <w:br/>
            </w:r>
            <w:r>
              <w:rPr>
                <w:rFonts w:ascii="Times New Roman"/>
                <w:b w:val="false"/>
                <w:i w:val="false"/>
                <w:color w:val="000000"/>
                <w:sz w:val="20"/>
              </w:rPr>
              <w:t>
уақыт</w:t>
            </w:r>
            <w:r>
              <w:br/>
            </w:r>
            <w:r>
              <w:rPr>
                <w:rFonts w:ascii="Times New Roman"/>
                <w:b w:val="false"/>
                <w:i w:val="false"/>
                <w:color w:val="000000"/>
                <w:sz w:val="20"/>
              </w:rPr>
              <w:t>
сағат</w:t>
            </w:r>
            <w:r>
              <w:br/>
            </w:r>
            <w:r>
              <w:rPr>
                <w:rFonts w:ascii="Times New Roman"/>
                <w:b w:val="false"/>
                <w:i w:val="false"/>
                <w:color w:val="000000"/>
                <w:sz w:val="20"/>
              </w:rPr>
              <w:t>
бойынша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қызметкерге</w:t>
            </w:r>
            <w:r>
              <w:br/>
            </w:r>
            <w:r>
              <w:rPr>
                <w:rFonts w:ascii="Times New Roman"/>
                <w:b w:val="false"/>
                <w:i w:val="false"/>
                <w:color w:val="000000"/>
                <w:sz w:val="20"/>
              </w:rPr>
              <w:t>
айына 168</w:t>
            </w:r>
            <w:r>
              <w:br/>
            </w:r>
            <w:r>
              <w:rPr>
                <w:rFonts w:ascii="Times New Roman"/>
                <w:b w:val="false"/>
                <w:i w:val="false"/>
                <w:color w:val="000000"/>
                <w:sz w:val="20"/>
              </w:rPr>
              <w:t>
сағат</w:t>
            </w:r>
            <w:r>
              <w:br/>
            </w:r>
            <w:r>
              <w:rPr>
                <w:rFonts w:ascii="Times New Roman"/>
                <w:b w:val="false"/>
                <w:i w:val="false"/>
                <w:color w:val="000000"/>
                <w:sz w:val="20"/>
              </w:rPr>
              <w:t>
нормасын</w:t>
            </w:r>
            <w:r>
              <w:br/>
            </w:r>
            <w:r>
              <w:rPr>
                <w:rFonts w:ascii="Times New Roman"/>
                <w:b w:val="false"/>
                <w:i w:val="false"/>
                <w:color w:val="000000"/>
                <w:sz w:val="20"/>
              </w:rPr>
              <w:t>
ескергендегі</w:t>
            </w:r>
            <w:r>
              <w:br/>
            </w:r>
            <w:r>
              <w:rPr>
                <w:rFonts w:ascii="Times New Roman"/>
                <w:b w:val="false"/>
                <w:i w:val="false"/>
                <w:color w:val="000000"/>
                <w:sz w:val="20"/>
              </w:rPr>
              <w:t>
қажетті</w:t>
            </w:r>
            <w:r>
              <w:br/>
            </w:r>
            <w:r>
              <w:rPr>
                <w:rFonts w:ascii="Times New Roman"/>
                <w:b w:val="false"/>
                <w:i w:val="false"/>
                <w:color w:val="000000"/>
                <w:sz w:val="20"/>
              </w:rPr>
              <w:t>
техникалық</w:t>
            </w:r>
            <w:r>
              <w:br/>
            </w:r>
            <w:r>
              <w:rPr>
                <w:rFonts w:ascii="Times New Roman"/>
                <w:b w:val="false"/>
                <w:i w:val="false"/>
                <w:color w:val="000000"/>
                <w:sz w:val="20"/>
              </w:rPr>
              <w:t>
қызметкердің</w:t>
            </w:r>
            <w:r>
              <w:br/>
            </w:r>
            <w:r>
              <w:rPr>
                <w:rFonts w:ascii="Times New Roman"/>
                <w:b w:val="false"/>
                <w:i w:val="false"/>
                <w:color w:val="000000"/>
                <w:sz w:val="20"/>
              </w:rPr>
              <w:t>
саны</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С. Лазурин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