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8c50" w14:textId="bb58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14-10-IV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16 сәуірдегі N 26-5-IV шешімі. Шығыс Қазақстан облысы Әділет департаментінің Бородулиха ауданындағы Әділет басқармасында 2010 жылғы 29 сәуірде N 5-8-110 тіркелді. Күші жойылды - Шығыс Қазақстан облысы Бородулиха аудандық мәслихатының 2012 жылғы 23 қарашадағы N 9-3-V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2012.11.23 N 9-3-V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2008 жылғы 23 желтоқсандағы № 14-10-IV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 (нормативтік құқықтық актілерді мемлекеттік тіркеудің Тізілімінде 2008 жылғы 30 желтоқсандағы № 5-8-71 санымен тіркелген, аудандық «Аудан тынысы» газетінің 2009 жылғы 8 қаңтардағы № 2 (6264)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Нұсқаулықтың 5-бөлімінің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«Шығыс Қазақстан облысы Бородулиха ауданының жұмыспен қамту және әлеуметтік бағдарламалар бөлімі» мемлекеттік мекемесі бір маманға жылына 5000 мың (бес мың) теңге мөлшеріндегі есеппен тізімді жасайды әрі тапсырады және отын сатып алуға арналған ақшалай қаражатты өтініш берушінің жеке шотына аударады».</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Подкорытов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