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2747" w14:textId="df22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(отбасыларға) үйді ұстауға және коммуналдық қызметке ақы төлеу үшін тұрғын үй көмегін беру Ережесін бекіту туралы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2010 жылғы 28 шілдедегі N 01-02/27-17 шешімі. Шығыс Қазақстан облысы Әділет департаментінің Аягөз аудандық әділет басқармасында 2010 жылғы 18 тамызда N 5-6-111 тіркелді. Күші жойылды - Аягөз аудандық мәслихатының 2012 жылғы 18 мамырдағы N 4/27-V шешімімен</w:t>
      </w:r>
    </w:p>
    <w:p>
      <w:pPr>
        <w:spacing w:after="0"/>
        <w:ind w:left="0"/>
        <w:jc w:val="both"/>
      </w:pPr>
      <w:bookmarkStart w:name="z12" w:id="0"/>
      <w:r>
        <w:rPr>
          <w:rFonts w:ascii="Times New Roman"/>
          <w:b w:val="false"/>
          <w:i w:val="false"/>
          <w:color w:val="ff0000"/>
          <w:sz w:val="28"/>
        </w:rPr>
        <w:t>
      Ескерту. Күші жойылды - Аягөз аудандық мәслихатының 2012.05.18 N 4/27-V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 148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«Тұрғын үй қатыныстары туралы» 1997 жылғы 16 сәуірдегі № 94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Үкiметiнiң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каулысына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«Тұрмысы төмен азаматтарға (отбасыларға) үйді ұстауға және коммуналдық қызметке ақы төлеу үшін тұрғын үй көмегін беру»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 (қоса берілген).</w:t>
      </w:r>
      <w:r>
        <w:br/>
      </w:r>
      <w:r>
        <w:rPr>
          <w:rFonts w:ascii="Times New Roman"/>
          <w:b w:val="false"/>
          <w:i w:val="false"/>
          <w:color w:val="000000"/>
          <w:sz w:val="28"/>
        </w:rPr>
        <w:t>
</w:t>
      </w:r>
      <w:r>
        <w:rPr>
          <w:rFonts w:ascii="Times New Roman"/>
          <w:b w:val="false"/>
          <w:i w:val="false"/>
          <w:color w:val="000000"/>
          <w:sz w:val="28"/>
        </w:rPr>
        <w:t>
      2. «Тұрмысы төмен азаматтарға үйді ұстауға және үй-коммуналдық қызметке ақы төлеу үшін тұрғын үй жәрдемақыларын беру Ережелерін бекіту туралы» Аягөз аудандық мәслихатының 2009 жылғы 22 қазандағы № 01-02/19-4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2009 жылдың 20 қарашасында № 5-6-98 тіркелген, «Аягөз жаңалықтары» газетінің 2009 жылғы 28 қарашасындағы № 51(9900) санында жарияланған) күші жойылды деп танылсын.</w:t>
      </w:r>
      <w:r>
        <w:br/>
      </w:r>
      <w:r>
        <w:rPr>
          <w:rFonts w:ascii="Times New Roman"/>
          <w:b w:val="false"/>
          <w:i w:val="false"/>
          <w:color w:val="000000"/>
          <w:sz w:val="28"/>
        </w:rPr>
        <w:t>
      3. Осы шешімнің орындалуына бақылау жасау аудандық мәслихаттың «Әлеуметтік, мәдени даму» тұрақты комиссиясына (Дюсембаев Н.Т) жүктелсін.</w:t>
      </w:r>
      <w:r>
        <w:br/>
      </w:r>
      <w:r>
        <w:rPr>
          <w:rFonts w:ascii="Times New Roman"/>
          <w:b w:val="false"/>
          <w:i w:val="false"/>
          <w:color w:val="000000"/>
          <w:sz w:val="28"/>
        </w:rPr>
        <w:t>
</w:t>
      </w:r>
      <w:r>
        <w:rPr>
          <w:rFonts w:ascii="Times New Roman"/>
          <w:b w:val="false"/>
          <w:i w:val="false"/>
          <w:color w:val="000000"/>
          <w:sz w:val="28"/>
        </w:rPr>
        <w:t>
      4. Осы шешiм алғаш ресми жарияланған күннен кейiн он күнтiзбелiк күн өткен соң қолданысқа енгiзiледi.</w:t>
      </w:r>
    </w:p>
    <w:bookmarkEnd w:id="1"/>
    <w:p>
      <w:pPr>
        <w:spacing w:after="0"/>
        <w:ind w:left="0"/>
        <w:jc w:val="both"/>
      </w:pPr>
      <w:r>
        <w:rPr>
          <w:rFonts w:ascii="Times New Roman"/>
          <w:b w:val="false"/>
          <w:i/>
          <w:color w:val="000000"/>
          <w:sz w:val="28"/>
        </w:rPr>
        <w:t>      Сессия төрағасы                      О. Дүйсеғұлов</w:t>
      </w:r>
    </w:p>
    <w:p>
      <w:pPr>
        <w:spacing w:after="0"/>
        <w:ind w:left="0"/>
        <w:jc w:val="both"/>
      </w:pPr>
      <w:r>
        <w:rPr>
          <w:rFonts w:ascii="Times New Roman"/>
          <w:b w:val="false"/>
          <w:i/>
          <w:color w:val="000000"/>
          <w:sz w:val="28"/>
        </w:rPr>
        <w:t>      Мәслихат хатшысы                     М. Темеков</w:t>
      </w:r>
    </w:p>
    <w:p>
      <w:pPr>
        <w:spacing w:after="0"/>
        <w:ind w:left="0"/>
        <w:jc w:val="both"/>
      </w:pPr>
      <w:r>
        <w:rPr>
          <w:rFonts w:ascii="Times New Roman"/>
          <w:b w:val="false"/>
          <w:i w:val="false"/>
          <w:color w:val="000000"/>
          <w:sz w:val="28"/>
        </w:rPr>
        <w:t xml:space="preserve">Қосымша             </w:t>
      </w:r>
      <w:r>
        <w:br/>
      </w:r>
      <w:r>
        <w:rPr>
          <w:rFonts w:ascii="Times New Roman"/>
          <w:b w:val="false"/>
          <w:i w:val="false"/>
          <w:color w:val="000000"/>
          <w:sz w:val="28"/>
        </w:rPr>
        <w:t xml:space="preserve">
Аягөз аудандық маслихатының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01-02/27-17 шешімімен бекітілген </w:t>
      </w:r>
    </w:p>
    <w:bookmarkStart w:name="z4" w:id="2"/>
    <w:p>
      <w:pPr>
        <w:spacing w:after="0"/>
        <w:ind w:left="0"/>
        <w:jc w:val="left"/>
      </w:pPr>
      <w:r>
        <w:rPr>
          <w:rFonts w:ascii="Times New Roman"/>
          <w:b/>
          <w:i w:val="false"/>
          <w:color w:val="000000"/>
        </w:rPr>
        <w:t xml:space="preserve"> 
Тұрмысы төмен азаматтарға (отбасыларға) үйді ұстауға және коммуналдық қызметке ақы төлеу үшін тұрғын үй көмегін </w:t>
      </w:r>
      <w:r>
        <w:br/>
      </w:r>
      <w:r>
        <w:rPr>
          <w:rFonts w:ascii="Times New Roman"/>
          <w:b/>
          <w:i w:val="false"/>
          <w:color w:val="000000"/>
        </w:rPr>
        <w:t>
беру ережесі 1. Жалпы ережелер</w:t>
      </w:r>
    </w:p>
    <w:bookmarkEnd w:id="2"/>
    <w:p>
      <w:pPr>
        <w:spacing w:after="0"/>
        <w:ind w:left="0"/>
        <w:jc w:val="both"/>
      </w:pPr>
      <w:r>
        <w:rPr>
          <w:rFonts w:ascii="Times New Roman"/>
          <w:b w:val="false"/>
          <w:i w:val="false"/>
          <w:color w:val="000000"/>
          <w:sz w:val="28"/>
        </w:rPr>
        <w:t>      1. Осы Ереже Қазақстан Республикасының «Қазақстан Республикасындағы жергілікті мемлекеттік басқару және өзін-өзі басқару туралы» 2001 жылғы 23 қаңтардағы № 148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«Тұрмыстық қатынастары туралы» 1997 жылғы 16-сәуірдегі № 94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Үкiметiнiң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тұрмысы төмен азаматтарға (отбасыларына) үйді ұстауға және коммуналдық қызметке ақы төлеу үшін тұрғын үй көмегін көрсету мөлшерін реттеу үшін қабылданған. </w:t>
      </w:r>
      <w:r>
        <w:br/>
      </w:r>
      <w:r>
        <w:rPr>
          <w:rFonts w:ascii="Times New Roman"/>
          <w:b w:val="false"/>
          <w:i w:val="false"/>
          <w:color w:val="000000"/>
          <w:sz w:val="28"/>
        </w:rPr>
        <w:t xml:space="preserve">
      2. Тұрғын үй көмегі, өздері жылытатын жеке меншік үй құрылыстарында тұратын тұрмысы төмен азаматтарға (отбасыларына) жылына бір рет беріледі. </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жалдаушылары (жалгерлері) болып табылады. Тұрмысы төмен азаматтарға (отбасыларына) берілетін атаулы әлеуметтік көмектің бір нысаны болып табылады. Тұрғын үйді бір әкімшілік-аумақтық бірлік шегінде жалдайтын адам, осы бірліктің басқа мекен-жайы бойынша тіркелуі мумкін.</w:t>
      </w:r>
      <w:r>
        <w:br/>
      </w:r>
      <w:r>
        <w:rPr>
          <w:rFonts w:ascii="Times New Roman"/>
          <w:b w:val="false"/>
          <w:i w:val="false"/>
          <w:color w:val="000000"/>
          <w:sz w:val="28"/>
        </w:rPr>
        <w:t>
      4. Тұрғын үй көмегі азаматтың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8 пайызы мөлшерінде белгіленеді.</w:t>
      </w:r>
      <w:r>
        <w:br/>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тұтынуға және ай сайынғы телефонның абонентік төлем ақысына жеңілдік Қазақстан Республикасындағы қолданыстағы Заңнамаларға сәйкес белгіленеді.</w:t>
      </w:r>
      <w:r>
        <w:br/>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bookmarkStart w:name="z5" w:id="3"/>
    <w:p>
      <w:pPr>
        <w:spacing w:after="0"/>
        <w:ind w:left="0"/>
        <w:jc w:val="left"/>
      </w:pPr>
      <w:r>
        <w:rPr>
          <w:rFonts w:ascii="Times New Roman"/>
          <w:b/>
          <w:i w:val="false"/>
          <w:color w:val="000000"/>
        </w:rPr>
        <w:t xml:space="preserve"> 
2. Тұрғын үй көмегін беру шарттары</w:t>
      </w:r>
    </w:p>
    <w:bookmarkEnd w:id="3"/>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үй-жайын жалға (жалдауға) берген тұлғалар тұрғын үй көмегін алу құқығынан айырылады.</w:t>
      </w:r>
      <w:r>
        <w:br/>
      </w:r>
      <w:r>
        <w:rPr>
          <w:rFonts w:ascii="Times New Roman"/>
          <w:b w:val="false"/>
          <w:i w:val="false"/>
          <w:color w:val="000000"/>
          <w:sz w:val="28"/>
        </w:rPr>
        <w:t>
      9. Отбасы құрамында жұмыс iстемейтiн, сырттай бiлiм алу оқу орнында оқымайтын, әскерде қызмет атқармайтын және жұмыссыз ретiнде тiркелмеген жұмысқа қабiлеттi тұлғалар тұрғын үй көмегiн алу құқығынан айырылады. Келесi тұлғаларды ескермеген жағдайда:</w:t>
      </w:r>
      <w:r>
        <w:br/>
      </w:r>
      <w:r>
        <w:rPr>
          <w:rFonts w:ascii="Times New Roman"/>
          <w:b w:val="false"/>
          <w:i w:val="false"/>
          <w:color w:val="000000"/>
          <w:sz w:val="28"/>
        </w:rPr>
        <w:t>
      1) 50 жастан асқан тұлғалар (жынысына қарамастан);</w:t>
      </w:r>
      <w:r>
        <w:br/>
      </w:r>
      <w:r>
        <w:rPr>
          <w:rFonts w:ascii="Times New Roman"/>
          <w:b w:val="false"/>
          <w:i w:val="false"/>
          <w:color w:val="000000"/>
          <w:sz w:val="28"/>
        </w:rPr>
        <w:t>
      2) I, II топтағы мүгедектердi күтiм жасайтын тұлғалар;</w:t>
      </w:r>
      <w:r>
        <w:br/>
      </w:r>
      <w:r>
        <w:rPr>
          <w:rFonts w:ascii="Times New Roman"/>
          <w:b w:val="false"/>
          <w:i w:val="false"/>
          <w:color w:val="000000"/>
          <w:sz w:val="28"/>
        </w:rPr>
        <w:t>
      3) 16 жасқа толмаған балалар – мүгедектердi, 80 жастан асқан тұлғаларға күтiм жасайтындар;</w:t>
      </w:r>
      <w:r>
        <w:br/>
      </w:r>
      <w:r>
        <w:rPr>
          <w:rFonts w:ascii="Times New Roman"/>
          <w:b w:val="false"/>
          <w:i w:val="false"/>
          <w:color w:val="000000"/>
          <w:sz w:val="28"/>
        </w:rPr>
        <w:t>
      4) 7 жасқа дейiнгi балаларды тәрбиелеумен айналысатын тұлғалар;</w:t>
      </w:r>
      <w:r>
        <w:br/>
      </w:r>
      <w:r>
        <w:rPr>
          <w:rFonts w:ascii="Times New Roman"/>
          <w:b w:val="false"/>
          <w:i w:val="false"/>
          <w:color w:val="000000"/>
          <w:sz w:val="28"/>
        </w:rPr>
        <w:t>
      5) 18 жасқа толмаған төрт немесе одан көп балаларды тәрбиелеумен айналысатын аналар;</w:t>
      </w:r>
      <w:r>
        <w:br/>
      </w:r>
      <w:r>
        <w:rPr>
          <w:rFonts w:ascii="Times New Roman"/>
          <w:b w:val="false"/>
          <w:i w:val="false"/>
          <w:color w:val="000000"/>
          <w:sz w:val="28"/>
        </w:rPr>
        <w:t>
      6) мүгедектiк тобы жоқ, бiрақ туберкулездiк, наркологиялық және онкологиялық аурулармен есепте тұрған азаматтар.</w:t>
      </w:r>
      <w:r>
        <w:br/>
      </w:r>
      <w:r>
        <w:rPr>
          <w:rFonts w:ascii="Times New Roman"/>
          <w:b w:val="false"/>
          <w:i w:val="false"/>
          <w:color w:val="000000"/>
          <w:sz w:val="28"/>
        </w:rPr>
        <w:t>
      Жедел әскери қызметтегi әскери қызметкерлер отбасының құрамында есептелмейдi.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xml:space="preserve">
      10. Тұрғын үй көмегіне өтінген кезде коммуналдық қызмет ақысы үшін берешектері бар отбасыларына, қарыздарына қарамастан, ережеге сәйкес, есепке тіркелген сәттен бастап ағымды төлемдерді тұрақты төлеу шартымен тұрғын үй көмегі тағайындалады. </w:t>
      </w:r>
      <w:r>
        <w:br/>
      </w:r>
      <w:r>
        <w:rPr>
          <w:rFonts w:ascii="Times New Roman"/>
          <w:b w:val="false"/>
          <w:i w:val="false"/>
          <w:color w:val="000000"/>
          <w:sz w:val="28"/>
        </w:rPr>
        <w:t>
      11. Тұрғын үй көмегін алушыларға тоқсан сайын қайта ресімдеу жүргізіледі. Бұл орайда, азаматтың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xml:space="preserve">
      12. Егер азаматтың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сол-кездегіге сәйкес есептік көрсеткіште жасалады. </w:t>
      </w:r>
      <w:r>
        <w:br/>
      </w:r>
      <w:r>
        <w:rPr>
          <w:rFonts w:ascii="Times New Roman"/>
          <w:b w:val="false"/>
          <w:i w:val="false"/>
          <w:color w:val="000000"/>
          <w:sz w:val="28"/>
        </w:rPr>
        <w:t xml:space="preserve">
      13. Жалғыз басты зейнеткерлердің, мүгедектердің, бірге тұратын жалғыз басты зейнеткерлердің, бірге тұратын зейнеткер мен мүгедектерді және жалғыз тұратын зейнеткерлер 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2 есептік көрсеткішке сәйкес реттеледі. </w:t>
      </w:r>
      <w:r>
        <w:br/>
      </w:r>
      <w:r>
        <w:rPr>
          <w:rFonts w:ascii="Times New Roman"/>
          <w:b w:val="false"/>
          <w:i w:val="false"/>
          <w:color w:val="000000"/>
          <w:sz w:val="28"/>
        </w:rPr>
        <w:t>
      14. Орталықтан жылитын жеке үйлерде тұратын тұрмысы төмен азаматтарға (отбасыларына) тұрғын үй көмегін есептегенде, қызмет көрсетушілердің тұрғын үй көлемі әлеуметтік нормасының шегінде пайдаланылған жылудың төлемі тарифтерде есепке алынады.</w:t>
      </w:r>
      <w:r>
        <w:br/>
      </w:r>
      <w:r>
        <w:rPr>
          <w:rFonts w:ascii="Times New Roman"/>
          <w:b w:val="false"/>
          <w:i w:val="false"/>
          <w:color w:val="000000"/>
          <w:sz w:val="28"/>
        </w:rPr>
        <w:t>
      15. Тұрғын үй көмегі үйлеріне жылыту мерзімінде жылу мен су қосылмаған және пәтерлері жергілікті жылыту құрылғылары арқылы жылитын пәтер иелеріне тағайындалады. Электр қуатының төлемі жылыту мен ыстық судың, тұрғын үй көлемі нормасымен қызмет көрсетушіні тарифтарға сәйкес, төлеміне балама есептеледі.</w:t>
      </w:r>
      <w:r>
        <w:br/>
      </w:r>
      <w:r>
        <w:rPr>
          <w:rFonts w:ascii="Times New Roman"/>
          <w:b w:val="false"/>
          <w:i w:val="false"/>
          <w:color w:val="000000"/>
          <w:sz w:val="28"/>
        </w:rPr>
        <w:t>
      16. Тұрғын үй көмегіне үміткер азаматқа (отбасына) тұрғын үй көмегін тағайындаған кезде мыналар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тұрғын үй көмегін өтінгеннің мекен жайы бойынша тағайындалады;</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w:t>
      </w:r>
      <w:r>
        <w:br/>
      </w:r>
      <w:r>
        <w:rPr>
          <w:rFonts w:ascii="Times New Roman"/>
          <w:b w:val="false"/>
          <w:i w:val="false"/>
          <w:color w:val="000000"/>
          <w:sz w:val="28"/>
        </w:rPr>
        <w:t>
      4) үміткер оқу орнының күндізгі бөлімінде оқып, жалғыз тұрған жағдайда.</w:t>
      </w:r>
      <w:r>
        <w:br/>
      </w:r>
      <w:r>
        <w:rPr>
          <w:rFonts w:ascii="Times New Roman"/>
          <w:b w:val="false"/>
          <w:i w:val="false"/>
          <w:color w:val="000000"/>
          <w:sz w:val="28"/>
        </w:rPr>
        <w:t>
      17. Тапсырылған құжаттардың қорытындысы бойынша азаматқа (отбасына) шарт-өтініш жасалады, оған тұрғын үй көмегінің есептелуі енгізіледі.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18. Уәкілетті органның шешімі тұрғын үй көмегін берудің негізі олып табылады.</w:t>
      </w:r>
      <w:r>
        <w:br/>
      </w:r>
      <w:r>
        <w:rPr>
          <w:rFonts w:ascii="Times New Roman"/>
          <w:b w:val="false"/>
          <w:i w:val="false"/>
          <w:color w:val="000000"/>
          <w:sz w:val="28"/>
        </w:rPr>
        <w:t>
      19. Электр қуатымен қамтамасыз ету, қоқыстарды шығару, сумен қамтамасыз ету және тұрғын үйді пайдалану жөніндегі шығындар өтініш берген тоқсанның орташа түбіртектері бойынша есептеледі.</w:t>
      </w:r>
      <w:r>
        <w:br/>
      </w:r>
      <w:r>
        <w:rPr>
          <w:rFonts w:ascii="Times New Roman"/>
          <w:b w:val="false"/>
          <w:i w:val="false"/>
          <w:color w:val="000000"/>
          <w:sz w:val="28"/>
        </w:rPr>
        <w:t>
      20. Тұрғын үй көмегі өтініш және басқа құжаттар тапсырылған айдан бастап тағайындалады, кезекті тоқсан сайынғы қайта ресімдеу белгілі себептерге байланысты өтпегендерден басқа (өтінушінің ауруы, курорт, шипажайда емделуіне, туысқандарының ауруына немесе қайтыс болуына байланысты тұрғылықты жерде болмаса).</w:t>
      </w:r>
      <w:r>
        <w:br/>
      </w:r>
      <w:r>
        <w:rPr>
          <w:rFonts w:ascii="Times New Roman"/>
          <w:b w:val="false"/>
          <w:i w:val="false"/>
          <w:color w:val="000000"/>
          <w:sz w:val="28"/>
        </w:rPr>
        <w:t>
      21. Тұрғын үй көмегін алушы және тұрғын үй қызметкері жасаған тізім бойынша тоқсан сайынғы ресімдеу өтетін отбасылар, құжаттарды өткізгеніне қарамастан, тұрғын үй көмегін тоқсанға алады. Тоқсандық ағымында кесте бойынша қайта ресімдеуден өтпеген отбасыларға тұрғын үй көмегі өтінген айдан бастап тағайындалады.</w:t>
      </w:r>
      <w:r>
        <w:br/>
      </w:r>
      <w:r>
        <w:rPr>
          <w:rFonts w:ascii="Times New Roman"/>
          <w:b w:val="false"/>
          <w:i w:val="false"/>
          <w:color w:val="000000"/>
          <w:sz w:val="28"/>
        </w:rPr>
        <w:t>
      22.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xml:space="preserve">
      23. Заңды және жеке тұлғалар дұрыс акпарат беруге міндетті. Талаптанған құжаттар берілмеген жағдайда, тұрғын үй көмегі тағайындалмайды. Тұрғын үй қызметіне алдын-ала жалған мәліметтер берген үшін жалгерлер (немесе меншік үйдің иесі) алған сомасын өз еркімен, ал бас тартқан жағдайда заңнамаға сәйкес қайтарылады. </w:t>
      </w:r>
    </w:p>
    <w:bookmarkStart w:name="z6" w:id="4"/>
    <w:p>
      <w:pPr>
        <w:spacing w:after="0"/>
        <w:ind w:left="0"/>
        <w:jc w:val="left"/>
      </w:pPr>
      <w:r>
        <w:rPr>
          <w:rFonts w:ascii="Times New Roman"/>
          <w:b/>
          <w:i w:val="false"/>
          <w:color w:val="000000"/>
        </w:rPr>
        <w:t xml:space="preserve"> 
3. Тұрғын үй көмегін тағайындау </w:t>
      </w:r>
    </w:p>
    <w:bookmarkEnd w:id="4"/>
    <w:p>
      <w:pPr>
        <w:spacing w:after="0"/>
        <w:ind w:left="0"/>
        <w:jc w:val="both"/>
      </w:pPr>
      <w:r>
        <w:rPr>
          <w:rFonts w:ascii="Times New Roman"/>
          <w:b w:val="false"/>
          <w:i w:val="false"/>
          <w:color w:val="000000"/>
          <w:sz w:val="28"/>
        </w:rPr>
        <w:t>      24. Тұрғын үй көмегін тағайындау үшін азамат (отбасы) аудандық жұмыспен қамту және әлеуметтік бағдарламалар бөліміне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жөнінде шот;</w:t>
      </w:r>
      <w:r>
        <w:br/>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8) телекомуникация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      </w:t>
      </w:r>
    </w:p>
    <w:bookmarkStart w:name="z7" w:id="5"/>
    <w:p>
      <w:pPr>
        <w:spacing w:after="0"/>
        <w:ind w:left="0"/>
        <w:jc w:val="left"/>
      </w:pPr>
      <w:r>
        <w:rPr>
          <w:rFonts w:ascii="Times New Roman"/>
          <w:b/>
          <w:i w:val="false"/>
          <w:color w:val="000000"/>
        </w:rPr>
        <w:t xml:space="preserve"> 
4.Тұрғын үй көмегінің мөлшері</w:t>
      </w:r>
    </w:p>
    <w:bookmarkEnd w:id="5"/>
    <w:p>
      <w:pPr>
        <w:spacing w:after="0"/>
        <w:ind w:left="0"/>
        <w:jc w:val="both"/>
      </w:pPr>
      <w:r>
        <w:rPr>
          <w:rFonts w:ascii="Times New Roman"/>
          <w:b w:val="false"/>
          <w:i w:val="false"/>
          <w:color w:val="000000"/>
          <w:sz w:val="28"/>
        </w:rPr>
        <w:t>      25.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К = АӘПТ-(t x д);</w:t>
      </w:r>
      <w:r>
        <w:br/>
      </w:r>
      <w:r>
        <w:rPr>
          <w:rFonts w:ascii="Times New Roman"/>
          <w:b w:val="false"/>
          <w:i w:val="false"/>
          <w:color w:val="000000"/>
          <w:sz w:val="28"/>
        </w:rPr>
        <w:t>
      К = тұрғын үй көмегінің мөлшері;</w:t>
      </w:r>
      <w:r>
        <w:br/>
      </w:r>
      <w:r>
        <w:rPr>
          <w:rFonts w:ascii="Times New Roman"/>
          <w:b w:val="false"/>
          <w:i w:val="false"/>
          <w:color w:val="000000"/>
          <w:sz w:val="28"/>
        </w:rPr>
        <w:t xml:space="preserve">
      АӘПТ - тұрғын үйге ең жоғарғы әлеуметтік төлем, </w:t>
      </w:r>
      <w:r>
        <w:br/>
      </w:r>
      <w:r>
        <w:rPr>
          <w:rFonts w:ascii="Times New Roman"/>
          <w:b w:val="false"/>
          <w:i w:val="false"/>
          <w:color w:val="000000"/>
          <w:sz w:val="28"/>
        </w:rPr>
        <w:t>
      t    - тұрғын үй төлеміне нормативтік шығын (8 %),</w:t>
      </w:r>
      <w:r>
        <w:br/>
      </w:r>
      <w:r>
        <w:rPr>
          <w:rFonts w:ascii="Times New Roman"/>
          <w:b w:val="false"/>
          <w:i w:val="false"/>
          <w:color w:val="000000"/>
          <w:sz w:val="28"/>
        </w:rPr>
        <w:t>
      д    - отбасының жиынтық табыстары. </w:t>
      </w:r>
    </w:p>
    <w:bookmarkStart w:name="z8" w:id="6"/>
    <w:p>
      <w:pPr>
        <w:spacing w:after="0"/>
        <w:ind w:left="0"/>
        <w:jc w:val="left"/>
      </w:pPr>
      <w:r>
        <w:rPr>
          <w:rFonts w:ascii="Times New Roman"/>
          <w:b/>
          <w:i w:val="false"/>
          <w:color w:val="000000"/>
        </w:rPr>
        <w:t xml:space="preserve"> 
5.Тұрғын үй көмегіне үміткер азаматтардың </w:t>
      </w:r>
      <w:r>
        <w:br/>
      </w:r>
      <w:r>
        <w:rPr>
          <w:rFonts w:ascii="Times New Roman"/>
          <w:b/>
          <w:i w:val="false"/>
          <w:color w:val="000000"/>
        </w:rPr>
        <w:t xml:space="preserve">
(отбасылардың) жиынтық табысын есептеу </w:t>
      </w:r>
    </w:p>
    <w:bookmarkEnd w:id="6"/>
    <w:p>
      <w:pPr>
        <w:spacing w:after="0"/>
        <w:ind w:left="0"/>
        <w:jc w:val="both"/>
      </w:pPr>
      <w:r>
        <w:rPr>
          <w:rFonts w:ascii="Times New Roman"/>
          <w:b w:val="false"/>
          <w:i w:val="false"/>
          <w:color w:val="000000"/>
          <w:sz w:val="28"/>
        </w:rPr>
        <w:t>      26. Отбасының жиынтық табыстарының есептелуі тұрғын үй көмегін тағайындайтын уәкілетті органымен жүргізіледі.</w:t>
      </w:r>
      <w:r>
        <w:br/>
      </w:r>
      <w:r>
        <w:rPr>
          <w:rFonts w:ascii="Times New Roman"/>
          <w:b w:val="false"/>
          <w:i w:val="false"/>
          <w:color w:val="000000"/>
          <w:sz w:val="28"/>
        </w:rPr>
        <w:t>
      27.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мен бала туғандағы бір жолғы төлемдерден басқа есепке алынады.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 Өзін - өзі жұмыспен қамтамасыз етіп отырған азаматтардың табысын ең төмен еңбек ақы есебімен есептеледі.</w:t>
      </w:r>
      <w:r>
        <w:br/>
      </w:r>
      <w:r>
        <w:rPr>
          <w:rFonts w:ascii="Times New Roman"/>
          <w:b w:val="false"/>
          <w:i w:val="false"/>
          <w:color w:val="000000"/>
          <w:sz w:val="28"/>
        </w:rPr>
        <w:t>
      28.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3 есептік көрсеткіш мөлшерінде есепке алынады, үлкен мал басынан екі және одан көп бас болғанда 7 есептік көрсеткіш мөлшерінде есепке алынады.</w:t>
      </w:r>
      <w:r>
        <w:br/>
      </w:r>
      <w:r>
        <w:rPr>
          <w:rFonts w:ascii="Times New Roman"/>
          <w:b w:val="false"/>
          <w:i w:val="false"/>
          <w:color w:val="000000"/>
          <w:sz w:val="28"/>
        </w:rPr>
        <w:t>
      29. Қалалардың және қалалық үлгідегі кенттердің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2 есептік көрсеткіш мөлшерінде есепке алынады, үлкен мал басынан екі және одан көп бас болғанда 5 есептік көрсеткіш мөлшерінде есепке алынады.</w:t>
      </w:r>
      <w:r>
        <w:br/>
      </w:r>
      <w:r>
        <w:rPr>
          <w:rFonts w:ascii="Times New Roman"/>
          <w:b w:val="false"/>
          <w:i w:val="false"/>
          <w:color w:val="000000"/>
          <w:sz w:val="28"/>
        </w:rPr>
        <w:t>
      30. Жиынтық табысты есептегенде өнімді жасқа толмаған үй малы есепке алынбайды. Жеке кәсіптік істерден, мүліктен және жер үлесінен түсетін табыстар мәлімделу керек.</w:t>
      </w:r>
      <w:r>
        <w:br/>
      </w:r>
      <w:r>
        <w:rPr>
          <w:rFonts w:ascii="Times New Roman"/>
          <w:b w:val="false"/>
          <w:i w:val="false"/>
          <w:color w:val="000000"/>
          <w:sz w:val="28"/>
        </w:rPr>
        <w:t>
      31. Жұмыс істемейтін және жұмыспен қамту бөлімінде жұмыссыз болып тіркелген азаматтарға тұрғын үй көмегін тағайындау кезінде отбасының табысына екі есептік көрсеткіш мөлшерінде есепке алынады (бір жарым жастағы бала күтудегі әйелдерден басқа).</w:t>
      </w:r>
      <w:r>
        <w:br/>
      </w:r>
      <w:r>
        <w:rPr>
          <w:rFonts w:ascii="Times New Roman"/>
          <w:b w:val="false"/>
          <w:i w:val="false"/>
          <w:color w:val="000000"/>
          <w:sz w:val="28"/>
        </w:rPr>
        <w:t>
      32. Құжаттамалы расталған табыстар түрлеріне еңбектен, зейнетақыдан, жәрдемақыдан және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тіркелмеген;</w:t>
      </w:r>
      <w:r>
        <w:br/>
      </w:r>
      <w:r>
        <w:rPr>
          <w:rFonts w:ascii="Times New Roman"/>
          <w:b w:val="false"/>
          <w:i w:val="false"/>
          <w:color w:val="000000"/>
          <w:sz w:val="28"/>
        </w:rPr>
        <w:t xml:space="preserve">
      2) бас бостандығынан айыру жерлерінде немесе уақытша ұстау изоляторында болған; </w:t>
      </w:r>
      <w:r>
        <w:br/>
      </w:r>
      <w:r>
        <w:rPr>
          <w:rFonts w:ascii="Times New Roman"/>
          <w:b w:val="false"/>
          <w:i w:val="false"/>
          <w:color w:val="000000"/>
          <w:sz w:val="28"/>
        </w:rPr>
        <w:t>
      3) туберкулез немесе психоневрологиялық диспансерлерде (стационарда) емделу-еңбек профилакторияларында (ЕЕП) емделу немесе есепте болған;</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жағдайларда.</w:t>
      </w:r>
      <w:r>
        <w:br/>
      </w:r>
      <w:r>
        <w:rPr>
          <w:rFonts w:ascii="Times New Roman"/>
          <w:b w:val="false"/>
          <w:i w:val="false"/>
          <w:color w:val="000000"/>
          <w:sz w:val="28"/>
        </w:rPr>
        <w:t>
      33. Тұрғын үй көмегiн тағайындау кезiнде тұрақты тұрғылықты жерi бойынша Қазақстан Республикасы Үкiметiнiң 2000 жылғы 12 шiлдедегi № 1063 қаулысымен бекiтiлген Қазақстан Республикасындағы тұрғындарды тiркеу және құжаттау </w:t>
      </w:r>
      <w:r>
        <w:rPr>
          <w:rFonts w:ascii="Times New Roman"/>
          <w:b w:val="false"/>
          <w:i w:val="false"/>
          <w:color w:val="000000"/>
          <w:sz w:val="28"/>
        </w:rPr>
        <w:t>Ережелерiне</w:t>
      </w:r>
      <w:r>
        <w:rPr>
          <w:rFonts w:ascii="Times New Roman"/>
          <w:b w:val="false"/>
          <w:i w:val="false"/>
          <w:color w:val="000000"/>
          <w:sz w:val="28"/>
        </w:rPr>
        <w:t xml:space="preserve"> сәйкес тiркелген отбасы құрамындағы тұлғаларды ескеру қажет.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34.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35. Отбасының ортажандық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36. Өтініш берушілер ұсынған мәліметтердің сенімділігіне заңда белгіленген тәртіпте жауапты.</w:t>
      </w:r>
    </w:p>
    <w:bookmarkStart w:name="z9" w:id="7"/>
    <w:p>
      <w:pPr>
        <w:spacing w:after="0"/>
        <w:ind w:left="0"/>
        <w:jc w:val="left"/>
      </w:pPr>
      <w:r>
        <w:rPr>
          <w:rFonts w:ascii="Times New Roman"/>
          <w:b/>
          <w:i w:val="false"/>
          <w:color w:val="000000"/>
        </w:rPr>
        <w:t xml:space="preserve"> 
      6. Өздері жылытатын жеке меншік үй құрылыстарында </w:t>
      </w:r>
      <w:r>
        <w:br/>
      </w:r>
      <w:r>
        <w:rPr>
          <w:rFonts w:ascii="Times New Roman"/>
          <w:b/>
          <w:i w:val="false"/>
          <w:color w:val="000000"/>
        </w:rPr>
        <w:t xml:space="preserve">
тұратын тұрмысы төмен азаматтарға (отбасыларға) </w:t>
      </w:r>
      <w:r>
        <w:br/>
      </w:r>
      <w:r>
        <w:rPr>
          <w:rFonts w:ascii="Times New Roman"/>
          <w:b/>
          <w:i w:val="false"/>
          <w:color w:val="000000"/>
        </w:rPr>
        <w:t>
тұрғын үй көмегін ұсыну</w:t>
      </w:r>
    </w:p>
    <w:bookmarkEnd w:id="7"/>
    <w:p>
      <w:pPr>
        <w:spacing w:after="0"/>
        <w:ind w:left="0"/>
        <w:jc w:val="both"/>
      </w:pPr>
      <w:r>
        <w:rPr>
          <w:rFonts w:ascii="Times New Roman"/>
          <w:b w:val="false"/>
          <w:i w:val="false"/>
          <w:color w:val="000000"/>
          <w:sz w:val="28"/>
        </w:rPr>
        <w:t>      37. Өздері жылытатын жеке меншік үй құрылыстарында тұратын тұрмысы төмен отбасыларына тұрғын үй көмегіне үй иесіне, жалдаушылар тұрғын үйді жалдауға келісім-шарт болғанда беріледі.</w:t>
      </w:r>
      <w:r>
        <w:br/>
      </w:r>
      <w:r>
        <w:rPr>
          <w:rFonts w:ascii="Times New Roman"/>
          <w:b w:val="false"/>
          <w:i w:val="false"/>
          <w:color w:val="000000"/>
          <w:sz w:val="28"/>
        </w:rPr>
        <w:t>
      38.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метріне 129,8 кг, бірақ бір үйге 5000 кг аспауы керек.</w:t>
      </w:r>
      <w:r>
        <w:br/>
      </w:r>
      <w:r>
        <w:rPr>
          <w:rFonts w:ascii="Times New Roman"/>
          <w:b w:val="false"/>
          <w:i w:val="false"/>
          <w:color w:val="000000"/>
          <w:sz w:val="28"/>
        </w:rPr>
        <w:t>
      39. Көмірдің құнын есептеу үшін қала, аудан бойынша облыстық статистика басқармасының ұсынуымен орташа бағаны қолдану және тоқсанның соңғы айында есептелген әлеуметтік көмек мүмкіншілігіне қарау (желтоқсан, наурыз, маусым, қыркүйек).</w:t>
      </w:r>
      <w:r>
        <w:br/>
      </w:r>
      <w:r>
        <w:rPr>
          <w:rFonts w:ascii="Times New Roman"/>
          <w:b w:val="false"/>
          <w:i w:val="false"/>
          <w:color w:val="000000"/>
          <w:sz w:val="28"/>
        </w:rPr>
        <w:t>
      40. Өздері жылытатын жеке меншік үй құрылыстарында қолданылып басқа жанармай түрлерінің құны мен шығын нормасын, тұрғын үй көмегін көмірдің құны мен шығын нормасына эквивалентті есептеу керек.</w:t>
      </w:r>
      <w:r>
        <w:br/>
      </w:r>
      <w:r>
        <w:rPr>
          <w:rFonts w:ascii="Times New Roman"/>
          <w:b w:val="false"/>
          <w:i w:val="false"/>
          <w:color w:val="000000"/>
          <w:sz w:val="28"/>
        </w:rPr>
        <w:t>
      41. Көмірдің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алынады.</w:t>
      </w:r>
      <w:r>
        <w:br/>
      </w:r>
      <w:r>
        <w:rPr>
          <w:rFonts w:ascii="Times New Roman"/>
          <w:b w:val="false"/>
          <w:i w:val="false"/>
          <w:color w:val="000000"/>
          <w:sz w:val="28"/>
        </w:rPr>
        <w:t>
      42. Тұрғын үй көмегін есептегенде жеке меншік үй құрылыстарында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43. Бір үйдің бірнеше иесі болса, онда тұрғын үй көмегі әр үй иесіне (жанұяға) тағайындалады, сонымен қатар бір үйге әлеуметтік көмір нормасы әр азаматқа (отбасына), алып отырған ауданына байланысты бөлінеді.</w:t>
      </w:r>
      <w:r>
        <w:br/>
      </w:r>
      <w:r>
        <w:rPr>
          <w:rFonts w:ascii="Times New Roman"/>
          <w:b w:val="false"/>
          <w:i w:val="false"/>
          <w:color w:val="000000"/>
          <w:sz w:val="28"/>
        </w:rPr>
        <w:t>
      44. Электр қуаты, газ, су, қоқыс шығындарын өтініш берген тоқсанның алдындағы тоқсандағы түбіртектердің орташа есебімен есепке алу керек.  </w:t>
      </w:r>
    </w:p>
    <w:bookmarkStart w:name="z10" w:id="8"/>
    <w:p>
      <w:pPr>
        <w:spacing w:after="0"/>
        <w:ind w:left="0"/>
        <w:jc w:val="left"/>
      </w:pPr>
      <w:r>
        <w:rPr>
          <w:rFonts w:ascii="Times New Roman"/>
          <w:b/>
          <w:i w:val="false"/>
          <w:color w:val="000000"/>
        </w:rPr>
        <w:t xml:space="preserve"> 
7. Ауданның аз қамтамасыз етілген азаматтардың (отбасыларының) кондоминиум объектілерін күрделі жөндеуден өткізу </w:t>
      </w:r>
    </w:p>
    <w:bookmarkEnd w:id="8"/>
    <w:p>
      <w:pPr>
        <w:spacing w:after="0"/>
        <w:ind w:left="0"/>
        <w:jc w:val="both"/>
      </w:pPr>
      <w:r>
        <w:rPr>
          <w:rFonts w:ascii="Times New Roman"/>
          <w:b w:val="false"/>
          <w:i w:val="false"/>
          <w:color w:val="000000"/>
          <w:sz w:val="28"/>
        </w:rPr>
        <w:t>      45. Тұрғын үй көмегін алушыларға кондоминиум объектісінің жалпы мүлкін күрделі жөндеудің жеке түрлері: ірге тасы, сыртқы қабырғалары және тірек құрылымдары, шатыры, баспалдақтары (саты алаңдары, сатылары) және ішкі қабырғалары, жедел сатылары, инженерлік комуникациялары және жабдықтары (подъездерінің есіктері, желдеткіштері және т.б.) кезекпен тұрғын үй көмегі арқылы өтеледі. Және оны өткізу кезегін пәтер илері қала мен аудан әкімдіктері өкілдерімен бірлесіп жалпы жиналыста белгілейді.</w:t>
      </w:r>
      <w:r>
        <w:br/>
      </w:r>
      <w:r>
        <w:rPr>
          <w:rFonts w:ascii="Times New Roman"/>
          <w:b w:val="false"/>
          <w:i w:val="false"/>
          <w:color w:val="000000"/>
          <w:sz w:val="28"/>
        </w:rPr>
        <w:t>
      46. Осы ереже тұрғын үй көмегін алушыларға таратылады. </w:t>
      </w:r>
    </w:p>
    <w:bookmarkStart w:name="z11" w:id="9"/>
    <w:p>
      <w:pPr>
        <w:spacing w:after="0"/>
        <w:ind w:left="0"/>
        <w:jc w:val="left"/>
      </w:pPr>
      <w:r>
        <w:rPr>
          <w:rFonts w:ascii="Times New Roman"/>
          <w:b/>
          <w:i w:val="false"/>
          <w:color w:val="000000"/>
        </w:rPr>
        <w:t xml:space="preserve"> 
8. Тұрғын үй көмегінің қаржыландыру мен төлемі</w:t>
      </w:r>
    </w:p>
    <w:bookmarkEnd w:id="9"/>
    <w:p>
      <w:pPr>
        <w:spacing w:after="0"/>
        <w:ind w:left="0"/>
        <w:jc w:val="both"/>
      </w:pPr>
      <w:r>
        <w:rPr>
          <w:rFonts w:ascii="Times New Roman"/>
          <w:b w:val="false"/>
          <w:i w:val="false"/>
          <w:color w:val="000000"/>
          <w:sz w:val="28"/>
        </w:rPr>
        <w:t>      47. Тұрғын үй көмегі аудандық бюджет қаражаты есебінен жүзеге асырылады. Тұрғын үй көмегі ақшалай төлем ретінде тағайындалады.</w:t>
      </w:r>
      <w:r>
        <w:br/>
      </w:r>
      <w:r>
        <w:rPr>
          <w:rFonts w:ascii="Times New Roman"/>
          <w:b w:val="false"/>
          <w:i w:val="false"/>
          <w:color w:val="000000"/>
          <w:sz w:val="28"/>
        </w:rPr>
        <w:t>
      48. Тұрғын үй көмегінің төлемі осы мақсаттарға жергілікті бюджеттен бөлінген қаражаттар есебінен азаматтардың жеке шоттарына есептелу жолымен екінші деңгейдегі банкілер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