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e40c" w14:textId="3b4e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27 шілдедегі N 23-4 шешімі. Шығыс Қазақстан облысы Әділет департаментінің Абай ауданындағы Әділет басқармасында 2010 жылғы 9 тамызда N 5-5-115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2011.03.25 N 27-6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 22/276-ІV (Нормативтік құқықтық актілерді мемлекеттік тіркеу тізіліміне №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1, 2 және 3 қосымшаларға сәйкес, соның ішінде 2010 жылға мынадай көлемде бекітілсін:</w:t>
      </w:r>
      <w:r>
        <w:br/>
      </w:r>
      <w:r>
        <w:rPr>
          <w:rFonts w:ascii="Times New Roman"/>
          <w:b w:val="false"/>
          <w:i w:val="false"/>
          <w:color w:val="000000"/>
          <w:sz w:val="28"/>
        </w:rPr>
        <w:t>
      1) Кірістер – 1398341,1 мың теңге, соның ішінде:</w:t>
      </w:r>
      <w:r>
        <w:br/>
      </w:r>
      <w:r>
        <w:rPr>
          <w:rFonts w:ascii="Times New Roman"/>
          <w:b w:val="false"/>
          <w:i w:val="false"/>
          <w:color w:val="000000"/>
          <w:sz w:val="28"/>
        </w:rPr>
        <w:t>
      салықтық түсімдер бойынша – 123364,0 мың теңге;</w:t>
      </w:r>
      <w:r>
        <w:br/>
      </w:r>
      <w:r>
        <w:rPr>
          <w:rFonts w:ascii="Times New Roman"/>
          <w:b w:val="false"/>
          <w:i w:val="false"/>
          <w:color w:val="000000"/>
          <w:sz w:val="28"/>
        </w:rPr>
        <w:t>
      салықтық емес түсімдер бойынша – 4365,0 мың теңге;</w:t>
      </w:r>
      <w:r>
        <w:br/>
      </w:r>
      <w:r>
        <w:rPr>
          <w:rFonts w:ascii="Times New Roman"/>
          <w:b w:val="false"/>
          <w:i w:val="false"/>
          <w:color w:val="000000"/>
          <w:sz w:val="28"/>
        </w:rPr>
        <w:t>
      негізгі капиталды сатудан түсетін түсімдер – 22354,0 мың теңге;</w:t>
      </w:r>
      <w:r>
        <w:br/>
      </w:r>
      <w:r>
        <w:rPr>
          <w:rFonts w:ascii="Times New Roman"/>
          <w:b w:val="false"/>
          <w:i w:val="false"/>
          <w:color w:val="000000"/>
          <w:sz w:val="28"/>
        </w:rPr>
        <w:t>
      бюджеттік кредиттер – 7122,0 мың теңге;</w:t>
      </w:r>
      <w:r>
        <w:br/>
      </w:r>
      <w:r>
        <w:rPr>
          <w:rFonts w:ascii="Times New Roman"/>
          <w:b w:val="false"/>
          <w:i w:val="false"/>
          <w:color w:val="000000"/>
          <w:sz w:val="28"/>
        </w:rPr>
        <w:t>
      трансферттердің түсімдері бойынша – 1235703,0 мың теңге;</w:t>
      </w:r>
      <w:r>
        <w:br/>
      </w:r>
      <w:r>
        <w:rPr>
          <w:rFonts w:ascii="Times New Roman"/>
          <w:b w:val="false"/>
          <w:i w:val="false"/>
          <w:color w:val="000000"/>
          <w:sz w:val="28"/>
        </w:rPr>
        <w:t>
      бюджет қаражатының бос қалдықтары – 5433,1 мың теңге.</w:t>
      </w:r>
      <w:r>
        <w:br/>
      </w:r>
      <w:r>
        <w:rPr>
          <w:rFonts w:ascii="Times New Roman"/>
          <w:b w:val="false"/>
          <w:i w:val="false"/>
          <w:color w:val="000000"/>
          <w:sz w:val="28"/>
        </w:rPr>
        <w:t>
      2) Шығындар – 1398341,1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4-ші тармақта:</w:t>
      </w:r>
      <w:r>
        <w:br/>
      </w:r>
      <w:r>
        <w:rPr>
          <w:rFonts w:ascii="Times New Roman"/>
          <w:b w:val="false"/>
          <w:i w:val="false"/>
          <w:color w:val="000000"/>
          <w:sz w:val="28"/>
        </w:rPr>
        <w:t>
      2010 жылға арналған аудан бюджетінен облыстық бюджетке қайтарылған қаржы көлемі 28944,1 мың теңге саны орнына 32771,1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452 024 000 коды тыңнан енгізіліп, оның көлемі 3827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5-ші тармақта:</w:t>
      </w:r>
      <w:r>
        <w:br/>
      </w:r>
      <w:r>
        <w:rPr>
          <w:rFonts w:ascii="Times New Roman"/>
          <w:b w:val="false"/>
          <w:i w:val="false"/>
          <w:color w:val="000000"/>
          <w:sz w:val="28"/>
        </w:rPr>
        <w:t>
      Жалпы сипаттағы мемлекеттік қызметтерге бөлінетін қаржы көлемі 141338 мың теңге саны орнына 142166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122 001 000 кодындағы 40136 мың теңге саны 42059 мың теңге санымен, 122 004 000 кодындағы 4568 мың теңге саны 1553 мың теңге санымен ауыстырылсын. 123 001 000 кодындағы 66554 мың теңге саны 68324 мың теңге санымен ауыстырылсын. Оның ішінде Қарауыл ауылдық округі әкімі аппаратындағы 8681 мың теңге саны 9281 мың теңге санымен, Қасқабұлақ ауылдық округі әкімі аппаратындағы 7405 мың теңге саны 7525 мың теңге санымен, Кеңгірбай би ауылдық округі әкімі аппаратындағы 5448 мың теңге саны 5648 мың теңге санымен, Көкбай ауылдық округі әкімі аппаратындағы 7900 мың теңге саны 8100 мың теңге санымен, Тоқтамыс ауылдық округі әкімі аппаратындағы 6861 мың теңге саны 7061 мың теңге санымен, Саржал ауылдық округі әкімі аппаратындағы 8401 мың теңге саны 8651 мың теңге санымен, Медеу ауылдық округі әкімі аппаратындағы 5936 мың теңге саны 6136 мың теңге санымен ауыстырылсын.</w:t>
      </w:r>
      <w:r>
        <w:br/>
      </w:r>
      <w:r>
        <w:rPr>
          <w:rFonts w:ascii="Times New Roman"/>
          <w:b w:val="false"/>
          <w:i w:val="false"/>
          <w:color w:val="000000"/>
          <w:sz w:val="28"/>
        </w:rPr>
        <w:t>
      453 001 000 кодындағы 8859 мың теңге саны 9009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rPr>
          <w:rFonts w:ascii="Times New Roman"/>
          <w:b w:val="false"/>
          <w:i w:val="false"/>
          <w:color w:val="000000"/>
          <w:sz w:val="28"/>
        </w:rPr>
        <w:t>:</w:t>
      </w:r>
      <w:r>
        <w:br/>
      </w:r>
      <w:r>
        <w:rPr>
          <w:rFonts w:ascii="Times New Roman"/>
          <w:b w:val="false"/>
          <w:i w:val="false"/>
          <w:color w:val="000000"/>
          <w:sz w:val="28"/>
        </w:rPr>
        <w:t>
      Білім беруге бөлінетін қаржы көлемі 824916 мың теңге саны орнына 822975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464 003 000 кодындағы 609161 мың теңге саны 612823 мың теңге санымен ауыстырылсын. 466 037 000 кодындағы 7803 мың теңге саны 2200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Әлеуметтік көмек және әлеуметтік қамсыздандыруға бөлінетін қаржы көлемі 137764 мың теңге саны орнына 137716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451 002 000 кодындағы 19806 мың теңге саны 18806 мың теңге санымен, 451 005 000 кодындағы 16983 мың теңге саны 12983 мың теңге санымен, 451 007 000 кодындағы 29723 мың теңге саны 33902 мың теңге санымен, 451 016 000 кодындағы 29600 мың теңге саны 30203 мың теңге санымен, 451 017 000 кодындағы 1500 мың теңге саны 1400 мың теңге санымен, 451 019 000 кодындағы 394 мың теңге саны 289 мың теңге санымен, 451 020 000 кодындағы 4465 мың теңге саны 4840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Тұрғын үй – коммуналдық шаруашылыққа бөлінетін қаржы көлемі 29485 мың теңге саны орнына 32685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458 004 000 кодындағы 4000 мың теңге саны 8000 мың теңге санымен, 458 012 000 кодындағы 6700 мың теңге саны 8800 мың теңге санымен ауыстырылсын. 123 011 000 кодындағы 15000 мың теңге саны 12100 мың теңге санымен ауыстырылсын. Оның ішінде Қарауыл ауылдық округі әкімі аппаратындағы 15000 мың теңге саны 12100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Мәдениет, спорт, туризм және ақпараттық кеңістікке бөлінетін қаржы көлемі 76918 мың теңге саны орнына 75258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41979 мың теңге саны 38619 мың теңге санымен ауыстырылсын. 465 007 000 кодындағы 3500 мың теңге саны 3807 мың теңге санымен ауыстырылсын. 466 008 000 кодындағы 1200 мың теңге саны 1100 мың теңге санымен ауыстырылсын. 456 002 000 кодындағы 2500 мың теңге саны 4000 мың теңге санымен ауыстырылсын. 455 001 000 кодындағы 5231 мың теңге саны 5431 мың теңге санымен ауыстырылсын. 456 001 000 кодындағы 3627 мың теңге саны 3727 мың теңге санымен ауыстырылсын. 465 001 000 кодындағы 3308 мың теңге саны 3001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101871 мың теңге саны орнына 99740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474 001 000 кодындағы 6759 мың теңге саны 7113 мың теңге санымен ауыстырылсын. 463 001 000 кодындағы 4346 мың теңге саны 4111 мың теңге санымен ауыстырылсын. 474 013 000 кодындағы 57530 мың теңге саны 55280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Өнеркәсіп, сәулет, қала құрылысы және құрылыс қызметіне бөлінетін қаржы көлемі 20430 мың теңге саны орнына 20441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466 001 000 кодындағы 3699 мың теңге саны 3710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13-ші тармақта:</w:t>
      </w:r>
      <w:r>
        <w:br/>
      </w:r>
      <w:r>
        <w:rPr>
          <w:rFonts w:ascii="Times New Roman"/>
          <w:b w:val="false"/>
          <w:i w:val="false"/>
          <w:color w:val="000000"/>
          <w:sz w:val="28"/>
        </w:rPr>
        <w:t>
      Көлік және коммуникацияларға бөлінетін қаржы көлемі 14173 мың теңге саны орнына 16923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123 013 000 кодындағы 2000 мың теңге саны 4000 мың теңге санымен ауыстырылсын. 458 023 000 кодындағы 11173 мың теңге саны 12923 мың теңге санымен ауыстырылсын. 458 024 000 кодындағы 1000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14-ші тармақта:</w:t>
      </w:r>
      <w:r>
        <w:br/>
      </w:r>
      <w:r>
        <w:rPr>
          <w:rFonts w:ascii="Times New Roman"/>
          <w:b w:val="false"/>
          <w:i w:val="false"/>
          <w:color w:val="000000"/>
          <w:sz w:val="28"/>
        </w:rPr>
        <w:t>
      Басқаларға бөлінетін қаржы көлемі 13498 мың теңге саны орнына 14043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469 001 000 кодындағы 3855 мың теңге саны 4055 мың теңге санымен ауыстырылсын. 458 001 000 кодындағы 6493 мың теңге саны 6838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 Әубәкірұлы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Т. Аманғазы</w:t>
      </w:r>
    </w:p>
    <w:bookmarkEnd w:id="1"/>
    <w:bookmarkStart w:name="z15" w:id="2"/>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xml:space="preserve">
№ 23-4 шешіміне     </w:t>
      </w:r>
      <w:r>
        <w:br/>
      </w:r>
      <w:r>
        <w:rPr>
          <w:rFonts w:ascii="Times New Roman"/>
          <w:b w:val="false"/>
          <w:i w:val="false"/>
          <w:color w:val="000000"/>
          <w:sz w:val="28"/>
        </w:rPr>
        <w:t xml:space="preserve">
№ 1 қосымша      </w:t>
      </w:r>
    </w:p>
    <w:bookmarkEnd w:id="2"/>
    <w:bookmarkStart w:name="z16"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29"/>
        <w:gridCol w:w="927"/>
        <w:gridCol w:w="821"/>
        <w:gridCol w:w="8023"/>
        <w:gridCol w:w="2734"/>
      </w:tblGrid>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1 398 341,1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150 083,0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123 364,0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55 191,0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55 191,0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46 468,0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48 936,0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15 594,0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2 418,0</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9 952,0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1 309,0</w:t>
            </w:r>
          </w:p>
        </w:tc>
      </w:tr>
      <w:tr>
        <w:trPr>
          <w:trHeight w:val="25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4 365,0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11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1 664,0</w:t>
            </w:r>
          </w:p>
        </w:tc>
      </w:tr>
      <w:tr>
        <w:trPr>
          <w:trHeight w:val="12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22 354,0</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22 354,0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1 235 703,0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1 235 703,0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1 235 703,0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211 277,0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1 024 426,0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5 433,1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64"/>
        <w:gridCol w:w="760"/>
        <w:gridCol w:w="988"/>
        <w:gridCol w:w="779"/>
        <w:gridCol w:w="6520"/>
        <w:gridCol w:w="2593"/>
      </w:tblGrid>
      <w:tr>
        <w:trPr>
          <w:trHeight w:val="25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1 398 341,1</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142 166,0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122 005,0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44 281,0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42 059,0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68 324,0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68 324,0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11 152,0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9 009,0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822 975,0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16 154,0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658 017,0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658 017,0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612 823,0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45 194,0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148 804,0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146 604,0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137 716,0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33 902,0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25 603,0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21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32 685,0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0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10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75 258,0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99 740,0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4 111,0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20 441,0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20 441,0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20 441,0</w:t>
            </w:r>
          </w:p>
        </w:tc>
      </w:tr>
      <w:tr>
        <w:trPr>
          <w:trHeight w:val="14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16 923,0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0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14 043,0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9 838,0</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0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32 771,1</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r>
        <w:trPr>
          <w:trHeight w:val="12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7" w:id="4"/>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 23-4 шешіміне № 2 қосымша</w:t>
      </w:r>
    </w:p>
    <w:bookmarkEnd w:id="4"/>
    <w:bookmarkStart w:name="z18" w:id="5"/>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976"/>
        <w:gridCol w:w="971"/>
        <w:gridCol w:w="971"/>
        <w:gridCol w:w="1219"/>
        <w:gridCol w:w="8094"/>
      </w:tblGrid>
      <w:tr>
        <w:trPr>
          <w:trHeight w:val="12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цио</w:t>
            </w:r>
            <w:r>
              <w:br/>
            </w:r>
            <w:r>
              <w:rPr>
                <w:rFonts w:ascii="Times New Roman"/>
                <w:b w:val="false"/>
                <w:i w:val="false"/>
                <w:color w:val="000000"/>
                <w:sz w:val="20"/>
              </w:rPr>
              <w:t>
</w:t>
            </w:r>
            <w:r>
              <w:rPr>
                <w:rFonts w:ascii="Times New Roman"/>
                <w:b w:val="false"/>
                <w:i/>
                <w:color w:val="000000"/>
                <w:sz w:val="20"/>
              </w:rPr>
              <w:t>нал</w:t>
            </w:r>
            <w:r>
              <w:br/>
            </w:r>
            <w:r>
              <w:rPr>
                <w:rFonts w:ascii="Times New Roman"/>
                <w:b w:val="false"/>
                <w:i w:val="false"/>
                <w:color w:val="000000"/>
                <w:sz w:val="20"/>
              </w:rPr>
              <w:t>
</w:t>
            </w:r>
            <w:r>
              <w:rPr>
                <w:rFonts w:ascii="Times New Roman"/>
                <w:b w:val="false"/>
                <w:i/>
                <w:color w:val="000000"/>
                <w:sz w:val="20"/>
              </w:rPr>
              <w:t>дық</w:t>
            </w:r>
            <w:r>
              <w:br/>
            </w:r>
            <w:r>
              <w:rPr>
                <w:rFonts w:ascii="Times New Roman"/>
                <w:b w:val="false"/>
                <w:i w:val="false"/>
                <w:color w:val="000000"/>
                <w:sz w:val="20"/>
              </w:rPr>
              <w:t>
</w:t>
            </w:r>
            <w:r>
              <w:rPr>
                <w:rFonts w:ascii="Times New Roman"/>
                <w:b w:val="false"/>
                <w:i/>
                <w:color w:val="000000"/>
                <w:sz w:val="20"/>
              </w:rPr>
              <w:t>топ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r>
              <w:br/>
            </w:r>
            <w:r>
              <w:rPr>
                <w:rFonts w:ascii="Times New Roman"/>
                <w:b w:val="false"/>
                <w:i w:val="false"/>
                <w:color w:val="000000"/>
                <w:sz w:val="20"/>
              </w:rPr>
              <w:t>
</w:t>
            </w:r>
            <w:r>
              <w:rPr>
                <w:rFonts w:ascii="Times New Roman"/>
                <w:b w:val="false"/>
                <w:i/>
                <w:color w:val="000000"/>
                <w:sz w:val="20"/>
              </w:rPr>
              <w:t>әкім</w:t>
            </w:r>
            <w:r>
              <w:br/>
            </w:r>
            <w:r>
              <w:rPr>
                <w:rFonts w:ascii="Times New Roman"/>
                <w:b w:val="false"/>
                <w:i w:val="false"/>
                <w:color w:val="000000"/>
                <w:sz w:val="20"/>
              </w:rPr>
              <w:t>
</w:t>
            </w:r>
            <w:r>
              <w:rPr>
                <w:rFonts w:ascii="Times New Roman"/>
                <w:b w:val="false"/>
                <w:i/>
                <w:color w:val="000000"/>
                <w:sz w:val="20"/>
              </w:rPr>
              <w:t>шісі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бағдар</w:t>
            </w:r>
            <w:r>
              <w:br/>
            </w:r>
            <w:r>
              <w:rPr>
                <w:rFonts w:ascii="Times New Roman"/>
                <w:b w:val="false"/>
                <w:i w:val="false"/>
                <w:color w:val="000000"/>
                <w:sz w:val="20"/>
              </w:rPr>
              <w:t>
</w:t>
            </w:r>
            <w:r>
              <w:rPr>
                <w:rFonts w:ascii="Times New Roman"/>
                <w:b w:val="false"/>
                <w:i/>
                <w:color w:val="000000"/>
                <w:sz w:val="20"/>
              </w:rPr>
              <w:t>лама</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9" w:id="6"/>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xml:space="preserve">
№ 23-4 шешіміне    </w:t>
      </w:r>
      <w:r>
        <w:br/>
      </w:r>
      <w:r>
        <w:rPr>
          <w:rFonts w:ascii="Times New Roman"/>
          <w:b w:val="false"/>
          <w:i w:val="false"/>
          <w:color w:val="000000"/>
          <w:sz w:val="28"/>
        </w:rPr>
        <w:t xml:space="preserve">
№ 3 қосымша      </w:t>
      </w:r>
    </w:p>
    <w:bookmarkEnd w:id="6"/>
    <w:bookmarkStart w:name="z20" w:id="7"/>
    <w:p>
      <w:pPr>
        <w:spacing w:after="0"/>
        <w:ind w:left="0"/>
        <w:jc w:val="left"/>
      </w:pPr>
      <w:r>
        <w:rPr>
          <w:rFonts w:ascii="Times New Roman"/>
          <w:b/>
          <w:i w:val="false"/>
          <w:color w:val="000000"/>
        </w:rPr>
        <w:t xml:space="preserve"> 
      2010 жылға арналған Абай ауданының бюджеті бойынша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914"/>
        <w:gridCol w:w="1307"/>
        <w:gridCol w:w="1212"/>
        <w:gridCol w:w="1266"/>
        <w:gridCol w:w="7499"/>
      </w:tblGrid>
      <w:tr>
        <w:trPr>
          <w:trHeight w:val="17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