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536d" w14:textId="df95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2010 жылғы 16 маусымдағы N 223 қаулысы. Шығыс Қазақстан облысы Әділет департаментінің Абай ауданындағы Әділет басқармасында 2010 жылғы 16 шілдеде N 5-5-114 тіркелді. Күші жойылды - Шығыс Қазақстан облысы Абай ауданы әкімдігінің 2011 жылғы 29 қарашадағы N 106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ауданы әкімдігінің 2011.11.29 N 106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мемлекеттік жергілікті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259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Жұмыссыздарды және халықтың нысаналы тобындағы жұмыспен қамтылмағандарды жұмысқа орналастыру үшін әлеуметтік жұмыс орындары (бұдан әрі -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құрылады.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жеке меншік нысандарының түрлеріне қарамастан кәсіпорындарда, мекемелерде және ұйымдарда (бұдан әрі – 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«Абай аудандық жұмыспен қамту және әлеуметтік бағдарламалар бөлімі» мемлекеттік мекемесімен (бұдан әрі-бөлім) жасалған келісім-шарт негізінде жұмыс берушімен жүзеге асырылады. Келісім шартта тараптардың міндеттері, жұмыстың түрлері мен көлемі, еңбекақы төлемінің мөлшері мен нақты шарттары, әлеуметтік жұмыс орындарын қаржыландыру көздері мен мерзімі көрсетілуі тиіс.</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орнына жұмысқа орналасқан жұмыссыздардың және халықтың нысаналы тобындағы жұмыспен қамтылмағандардың еңбекақысын төлеуге шыққан шығындар,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төменгі еңбекақының елу пайыз мөлшерінде бөліммен жергілікті бюджет қаражаты есебінен ішінара жұмыс берушінің есеп шотына аударылады.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айына міндетті зейнетақы жарналары мен жеке табыс салығын қоса жиырма мың тенге мөлшерінде Республикалық бюджет қаражаты есебінен бөліммен қатысушылардың жеке есеп шоттарына жүргізіледі.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жұмыс берушімен ай сайын оның меншік қаражатынан атқарылатын жұмыстың мөлшеріне, сапасына және күрделілігіне байланысты және жеке еңбек шартының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 Еңбек жағдайлары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әлеуметтік жұмыс орындарына жұмысқа орналасқан нысаналы топтардағы тұлға мен жұмыс берушінің арасында жасалған еңбек шартымен анықталады.</w:t>
      </w:r>
      <w:r>
        <w:br/>
      </w:r>
      <w:r>
        <w:rPr>
          <w:rFonts w:ascii="Times New Roman"/>
          <w:b w:val="false"/>
          <w:i w:val="false"/>
          <w:color w:val="000000"/>
          <w:sz w:val="28"/>
        </w:rPr>
        <w:t>
</w:t>
      </w:r>
      <w:r>
        <w:rPr>
          <w:rFonts w:ascii="Times New Roman"/>
          <w:b w:val="false"/>
          <w:i w:val="false"/>
          <w:color w:val="000000"/>
          <w:sz w:val="28"/>
        </w:rPr>
        <w:t>
      9. Әлеуметтік жұмыс орындарын құруды ұсынған жұмыс берушілерді іріктеу, ресми ұсыныстардың түсуі бойынша кезекті тәртіппен жүргізіледі.</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
      11. Аудан әкімдігінің 2009 жылғы № 51 Мемлекет басшысының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щеңберінде ауданда әлеуметтік жұмыс орындарын ұйымдастыру туралы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5-5-96 нөмерімен 2009 жылдың 15 шілдесінде тіркелген, «Абай елі» газетінде 2009 жылдың 15-31 мамырында № 14 (072) нөмерінде жарияланған) және Аудан әкімдігінің 2009 жылғы 05 маусымдағы № 51 санды Мемлекет басшысының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щеңберінде ауданда әлеуметтік жұмыс орындарын ұйымдастыру туралы қаулысына өзгеріс енгізу туралы» (Нормативтік құқықтық актілерді мемлекеттік тіркеу тізілімінде 5-5-107 нөмерімен 2010 жылдың 07 сәуірінде тіркелген, «Абай елі» газетінде 2010 жылдың 20-31 мамырында № 14 (095) нөмерінде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 бірінші ресми жарияланған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Е. СҮЛЕЙМЕН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