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3f21" w14:textId="9873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05 маусымдағы N 51 санды "Мемлекет басшысының 
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орындау щеңберінде ауданда әлеуметтік жұмыс орындарын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2010 жылғы 4 наурыздағы N 185 қаулысы. Шығыс Қазақстан облысы Әділет департаментінің Абай ауданының Әділет басқармасында 2010 жылғы 7 сәуірде N 5-5-107 тіркелді. Күші жойылды - Шығыс Қазақстан облысы Абай ауданының әкімдігінің 2010 жылғы 16 маусымдағы N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Абай ауданының әкімдігінің 2010.06.16 </w:t>
      </w:r>
      <w:r>
        <w:rPr>
          <w:rFonts w:ascii="Times New Roman"/>
          <w:b w:val="false"/>
          <w:i w:val="false"/>
          <w:color w:val="000000"/>
          <w:sz w:val="28"/>
        </w:rPr>
        <w:t>N 223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«Халықты жұмыспен қамту туралы» Қазақстан Республикасының 2001 жылғы 23 қаңтардағы № 149 Заңы 7 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«Мемлекет басшысының 2009 жылғы 6 наурыздағы «Дағдарыстан жаңару мен дамуға» атты Қазақстан халқына Жолдауын іске асыру жөніндегі шаралар туралы» 2009 жылғы 6 наурыздағы № 264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2009 жылғы 10 наурыздағы № 274 «Мемлекет басшысының 2009 жылғы 6 наурыздағы "Дағдарыстан жаңару мен дамуға" атты Қазақстан халқына жолдауын iске асыру жөнiндегi Қазақстан Республикасы Үкiметiнiң 2009 жылға арналған iс-қимыл жоспарын (Жол картасын) орындау жөнiндегi iс-шаралар жоспарын бекiту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әкідігінің 2009 жылғы 05 маусымдағы № 51 санды «Мемлекет басшысының «Дағдарыстан жаңару мен дамуға» атты Қазақстан халқына жолдауын іске асыру жөніндегі Қазақстан Республикасы Үкіметінің 2009 жылға арналған іс-қимыл жоспарын (Жол картасын) орындау щеңберінде ауданда әлеуметтік жұмыс орындарын ұйымдастыру туралы» (Нормативтік құқықтық актілерді мемлекеттік тіркеу тізілімінде 5-5-96 нөмерімен 2009 жылдың 15 шілдесінде тіркелген, «Абай елі» газетінде 2009 жылдың 15-31 мамырында № 14 (072) нөмерінде жарияланған) қаулысының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өзгертіліп, келесі редакцияда жазылсын: </w:t>
      </w:r>
      <w:r>
        <w:rPr>
          <w:rFonts w:ascii="Times New Roman"/>
          <w:b w:val="false"/>
          <w:i w:val="false"/>
          <w:color w:val="000000"/>
          <w:sz w:val="28"/>
        </w:rPr>
        <w:t>«Жол картасы»</w:t>
      </w:r>
      <w:r>
        <w:rPr>
          <w:rFonts w:ascii="Times New Roman"/>
          <w:b w:val="false"/>
          <w:i w:val="false"/>
          <w:color w:val="000000"/>
          <w:sz w:val="28"/>
        </w:rPr>
        <w:t xml:space="preserve"> щеңберінде әлеуметтік жұмыс орындарына жұмысқа орналастырылған бір жұмысшыға айына бюджеттен бөлінетін қаражат осы мәселені реттейтін Қазақстан Республикасының нормативтік құқықтық актілеріне сәйкес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Н. Жүнісжановқа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соң 10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әкімі:                              Е. СҮЛЕЙМЕН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