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980" w14:textId="7370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2010 жылғы 06 мамырдағы N 116 қаулысы. Шығыс Қазақстан облысы Әділет департаментінің Риддер қалалық әділет басқармасында 2010 жылғы 17 маусымда N 5-4-135 тіркелді. Күші жойылды - Риддер қаласы әкімдігінің 2011 жылғы 28 желтоқсандағы N 1352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Риддер қаласы әкімдігінің 2011.12.28 N 1352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шiлдедегi «Қазақстан Республикасындағы мемлекеттiк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жоғарғы білім алған түлектер санынан жұмыссыз жастарды (бұдан әрi – Қатысушылар) жұмысқа орналастыруға ықпал жасау бойынша, әлеуметтiк қорғаудың қосымша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Жастарды жұмысқа орналастыру төмендегi критерийлер бойынша жүзеге асырылсын: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қатысушылардың «Риддер қаласының жұмыспен қамту және әлеуметтiк бағдарламалар бөлiмi» мемлекеттiк мекемесiнде (бұдан әрi – Бөлiм) жұмыссыз ретiнде тiркелуi;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iрiктеу кезеңiңде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жасы 24 жасқа дейiн;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жұмыс мерзiмi 6 айға дейiн.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Жастарды жұмысқа орналастыру, меншiк түрiне тәуелсiз, ұйымдарда (бұдан әрi – Жұмыс берушi) Жұмыс берушi мен Бөлiм арасындағы шарттың негiзiнде ұйымдастырылады және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жасалған, Жұмыс берушi мен жұмысқа қабылданған Қатысушының арасындағы еңбек шартымен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бағдарламасын орындауға қарастырылған жергiлiктi бюджет қаражатынан қаржыландыру кезiнде, Қатысушылардың еңбек ақысы: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кәсiптiк лицейдің түлектерi үшiн толық айға </w:t>
      </w:r>
      <w:r>
        <w:rPr>
          <w:rFonts w:ascii="Times New Roman"/>
          <w:b w:val="false"/>
          <w:i w:val="false"/>
          <w:color w:val="000000"/>
          <w:sz w:val="28"/>
        </w:rPr>
        <w:t>ең төменгi бiр жалақы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 кәсіптік колледж түлектері үшiн толық айға 1,2 ең төменгi жалақы;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жоғарғы кәсіптік білім алған түлектер үшін толық айға 1,5 ең төменгі жалақы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Еңбек ақы төлеу, қаражатты Бөлiммен Қатысушылардың дербес шоттарына аудару жолымен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қала әкiмiнiң орынбасары С.В. Кагармановқа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күнiнен кейiн он күн өткен соң қолданысқа енгiзiледi және 2010 жылдың 1 сәуірінен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