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eaa0" w14:textId="d23e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2010 жылғы 27 желтоқсандағы N 554 қаулысы. Шығыс Қазақстан облысы Әділет департаментінің Курчатов қаласындағы Әділет басқармасында 2011 жылғы 24 қаңтарда N 5-3-99 тіркелді. Күші жойылды - Шығыс Қазақстан облысы Курчатов қаласының әкімдігінің 2012 жылғы 6 қаңтардағы N 924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қаласының әкімдігінің 2012.01.06 N 924 қаулысымен.</w:t>
      </w:r>
      <w:r>
        <w:br/>
      </w:r>
      <w:r>
        <w:rPr>
          <w:rFonts w:ascii="Times New Roman"/>
          <w:b w:val="false"/>
          <w:i w:val="false"/>
          <w:color w:val="000000"/>
          <w:sz w:val="28"/>
        </w:rPr>
        <w:t>
      </w:t>
      </w:r>
      <w:r>
        <w:br/>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1 тармағының </w:t>
      </w:r>
      <w:r>
        <w:rPr>
          <w:rFonts w:ascii="Times New Roman"/>
          <w:b w:val="false"/>
          <w:i w:val="false"/>
          <w:color w:val="000000"/>
          <w:sz w:val="28"/>
        </w:rPr>
        <w:t>13) тармақшасына</w:t>
      </w:r>
      <w:r>
        <w:rPr>
          <w:rFonts w:ascii="Times New Roman"/>
          <w:b w:val="false"/>
          <w:i w:val="false"/>
          <w:color w:val="000000"/>
          <w:sz w:val="28"/>
        </w:rPr>
        <w:t>, «Семей ядролық сынақ полигонындағы ядролық сынақтардың салдарынын зардап шеккен азаматтарды әлеуметтік қорғау туралы» Қақастан Республикасының 1992 жылғы 18 желтоқсандағы № 1787-ХІІ Заңының </w:t>
      </w:r>
      <w:r>
        <w:rPr>
          <w:rFonts w:ascii="Times New Roman"/>
          <w:b w:val="false"/>
          <w:i w:val="false"/>
          <w:color w:val="000000"/>
          <w:sz w:val="28"/>
        </w:rPr>
        <w:t>2-бабына</w:t>
      </w:r>
      <w:r>
        <w:rPr>
          <w:rFonts w:ascii="Times New Roman"/>
          <w:b w:val="false"/>
          <w:i w:val="false"/>
          <w:color w:val="000000"/>
          <w:sz w:val="28"/>
        </w:rPr>
        <w:t>,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жұмысқа орналасуда қиындықтар көретін халықтың түрлі топтарына мемлекеттік кепілдіктер көрсету және қолдау көрсету жүйесін кеңейту мақсатында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жылы ақылы қоғамдық жұмыстарды ұйымдастыру үшін жұмыс органдардың беруші ұйымдар, кәсіпорындар, мекемелер тізбесі, қоғамдық жұмыстардың түрлері, көлемі, нақты жағдайлары, қаржыландыру көздері және ақы төлеу мөлшері бекітілсін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Нысаналы топтар белгіленсін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Қаланың кәсіпорындары мен ұйымдарының басшыларына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w:t>
      </w:r>
      <w:r>
        <w:rPr>
          <w:rFonts w:ascii="Times New Roman"/>
          <w:b w:val="false"/>
          <w:i w:val="false"/>
          <w:color w:val="000000"/>
          <w:sz w:val="28"/>
        </w:rPr>
        <w:t>заңнамаларына</w:t>
      </w:r>
      <w:r>
        <w:rPr>
          <w:rFonts w:ascii="Times New Roman"/>
          <w:b w:val="false"/>
          <w:i w:val="false"/>
          <w:color w:val="000000"/>
          <w:sz w:val="28"/>
        </w:rPr>
        <w:t xml:space="preserve"> сәйкес жұмысшылардың жеке санаттарына (</w:t>
      </w:r>
      <w:r>
        <w:rPr>
          <w:rFonts w:ascii="Times New Roman"/>
          <w:b w:val="false"/>
          <w:i w:val="false"/>
          <w:color w:val="000000"/>
          <w:sz w:val="28"/>
        </w:rPr>
        <w:t>мүгедектерге</w:t>
      </w:r>
      <w:r>
        <w:rPr>
          <w:rFonts w:ascii="Times New Roman"/>
          <w:b w:val="false"/>
          <w:i w:val="false"/>
          <w:color w:val="000000"/>
          <w:sz w:val="28"/>
        </w:rPr>
        <w:t>,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еңбек еткен уақытына тепе-тең төлеммен </w:t>
      </w:r>
      <w:r>
        <w:rPr>
          <w:rFonts w:ascii="Times New Roman"/>
          <w:b w:val="false"/>
          <w:i w:val="false"/>
          <w:color w:val="000000"/>
          <w:sz w:val="28"/>
        </w:rPr>
        <w:t>жарты күн</w:t>
      </w:r>
      <w:r>
        <w:rPr>
          <w:rFonts w:ascii="Times New Roman"/>
          <w:b w:val="false"/>
          <w:i w:val="false"/>
          <w:color w:val="000000"/>
          <w:sz w:val="28"/>
        </w:rPr>
        <w:t xml:space="preserve"> (апта) жұмыс істеу мүмкіндігін беру, сондай-ақ жұмыс уақытын ұйымдастырудың ыңғайлы </w:t>
      </w:r>
      <w:r>
        <w:rPr>
          <w:rFonts w:ascii="Times New Roman"/>
          <w:b w:val="false"/>
          <w:i w:val="false"/>
          <w:color w:val="000000"/>
          <w:sz w:val="28"/>
        </w:rPr>
        <w:t>нысаналарын</w:t>
      </w:r>
      <w:r>
        <w:rPr>
          <w:rFonts w:ascii="Times New Roman"/>
          <w:b w:val="false"/>
          <w:i w:val="false"/>
          <w:color w:val="000000"/>
          <w:sz w:val="28"/>
        </w:rPr>
        <w:t xml:space="preserve"> қолдану ұсынылсын.</w:t>
      </w:r>
      <w:r>
        <w:br/>
      </w:r>
      <w:r>
        <w:rPr>
          <w:rFonts w:ascii="Times New Roman"/>
          <w:b w:val="false"/>
          <w:i w:val="false"/>
          <w:color w:val="000000"/>
          <w:sz w:val="28"/>
        </w:rPr>
        <w:t>
</w:t>
      </w:r>
      <w:r>
        <w:rPr>
          <w:rFonts w:ascii="Times New Roman"/>
          <w:b w:val="false"/>
          <w:i w:val="false"/>
          <w:color w:val="000000"/>
          <w:sz w:val="28"/>
        </w:rPr>
        <w:t>
      4. «Курчатов қаласының жұмыспен қамту және әлеуметтік бағдарламалар бөлімі» мемлекеттік мекемесі қаланың кәсіпорындарында, ұйымдарында және мекемелерінде ақылы қоғамдық жұмыстарды жүргізуді қамтамасыз етсін, ақылы қоғамдық жұмыстарға қалалық жұмыспен қамту және әлеуметтік бағдарламалар бөлімінде жұмыссыздар есебінде тіркелген азаматтарды жолдасын.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Курчатов қаласының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әкімі                             А. ГЕНРИХ</w:t>
      </w:r>
    </w:p>
    <w:bookmarkEnd w:id="0"/>
    <w:bookmarkStart w:name="z8" w:id="1"/>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554 қаулысына</w:t>
      </w:r>
      <w:r>
        <w:br/>
      </w:r>
      <w:r>
        <w:rPr>
          <w:rFonts w:ascii="Times New Roman"/>
          <w:b w:val="false"/>
          <w:i w:val="false"/>
          <w:color w:val="000000"/>
          <w:sz w:val="28"/>
        </w:rPr>
        <w:t>
      1 қосымша</w:t>
      </w:r>
    </w:p>
    <w:bookmarkEnd w:id="1"/>
    <w:bookmarkStart w:name="z9" w:id="2"/>
    <w:p>
      <w:pPr>
        <w:spacing w:after="0"/>
        <w:ind w:left="0"/>
        <w:jc w:val="left"/>
      </w:pPr>
      <w:r>
        <w:rPr>
          <w:rFonts w:ascii="Times New Roman"/>
          <w:b/>
          <w:i w:val="false"/>
          <w:color w:val="000000"/>
        </w:rPr>
        <w:t xml:space="preserve"> 
2011 жылы ақылы қоғамдық жұмыстарды ұйымдастыру үшін жұмыс орындардын беруші ұйымдар, кәсіпорындар, мекемелер тізбесі, қоғамдық жұмыстардың түрлері, көлемі, нақты жағдайлары, қаржыландыру көздері және ақы төлеу мөлшерлері</w:t>
      </w:r>
    </w:p>
    <w:bookmarkEnd w:id="2"/>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Курчатов қаласының әкімдігінің 2011.07.18 </w:t>
      </w:r>
      <w:r>
        <w:rPr>
          <w:rFonts w:ascii="Times New Roman"/>
          <w:b w:val="false"/>
          <w:i w:val="false"/>
          <w:color w:val="ff0000"/>
          <w:sz w:val="28"/>
        </w:rPr>
        <w:t>N 750</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523"/>
        <w:gridCol w:w="1894"/>
        <w:gridCol w:w="2071"/>
        <w:gridCol w:w="2861"/>
        <w:gridCol w:w="1532"/>
        <w:gridCol w:w="1300"/>
        <w:gridCol w:w="1301"/>
      </w:tblGrid>
      <w:tr>
        <w:trPr>
          <w:trHeight w:val="105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еңбекке ақы төлеу мөлшерлері</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білім, дене шынықтыру және спорт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тіркеу, көбейту техникаларымен жұмыс, корреспонденцияларды шығару және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білім, дене шынықтыру және спорт бөлімі» мемлекеттік мекемесінің ведомстволарына қарасты мемлекеттік мекемелер:</w:t>
            </w:r>
            <w:r>
              <w:br/>
            </w:r>
            <w:r>
              <w:rPr>
                <w:rFonts w:ascii="Times New Roman"/>
                <w:b w:val="false"/>
                <w:i w:val="false"/>
                <w:color w:val="000000"/>
                <w:sz w:val="20"/>
              </w:rPr>
              <w:t>
«№ 1 орта мектеп» мемлекеттік мекемесі,</w:t>
            </w:r>
            <w:r>
              <w:br/>
            </w:r>
            <w:r>
              <w:rPr>
                <w:rFonts w:ascii="Times New Roman"/>
                <w:b w:val="false"/>
                <w:i w:val="false"/>
                <w:color w:val="000000"/>
                <w:sz w:val="20"/>
              </w:rPr>
              <w:t>
«№ 3 орта мектеп» мемлекеттік мекемесі,</w:t>
            </w:r>
            <w:r>
              <w:br/>
            </w:r>
            <w:r>
              <w:rPr>
                <w:rFonts w:ascii="Times New Roman"/>
                <w:b w:val="false"/>
                <w:i w:val="false"/>
                <w:color w:val="000000"/>
                <w:sz w:val="20"/>
              </w:rPr>
              <w:t>
«Мектеп-гимназия» мемлекеттік мекемесі,</w:t>
            </w:r>
            <w:r>
              <w:br/>
            </w:r>
            <w:r>
              <w:rPr>
                <w:rFonts w:ascii="Times New Roman"/>
                <w:b w:val="false"/>
                <w:i w:val="false"/>
                <w:color w:val="000000"/>
                <w:sz w:val="20"/>
              </w:rPr>
              <w:t>
«Курчатов қаласы әкімдігінің «Балалар музыка мектебі» коммуналдық мемлекеттік қазыналық кәсіпорны,</w:t>
            </w:r>
            <w:r>
              <w:br/>
            </w:r>
            <w:r>
              <w:rPr>
                <w:rFonts w:ascii="Times New Roman"/>
                <w:b w:val="false"/>
                <w:i w:val="false"/>
                <w:color w:val="000000"/>
                <w:sz w:val="20"/>
              </w:rPr>
              <w:t>
«Балалар мен жасөспірімдердің «Көкжиек» клубы мемлекеттік қазыналық коммуналдық кәсіпорны,</w:t>
            </w:r>
            <w:r>
              <w:br/>
            </w:r>
            <w:r>
              <w:rPr>
                <w:rFonts w:ascii="Times New Roman"/>
                <w:b w:val="false"/>
                <w:i w:val="false"/>
                <w:color w:val="000000"/>
                <w:sz w:val="20"/>
              </w:rPr>
              <w:t>
«Курчатов қаласы әкімдігінің «Журавушка» бала-бақшасы» коммуналдық мемлекеттік қазыналық кәсіпорны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және аумақты тазарту, көгаландыру, мұрағаттық және ағымдағы құжаттармен жұмыста көмек, тіркеу, көбейту техникаларымен жұмыс, корреспонденцияларды шығару және жеткізу, балаларға психологиялық көмек көрсету, мәдени-бұқаралық іс-шараларды өткізуде көмек көрсету, балалардың бос уақыттарын ұйымдастыру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денсаулық сақтау Департаментінің «Курчатов қаласының қалалық ауруханасы» коммуналдық мемлекеттік қазыналық кәсіпорны</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«Радияциялық қауіпсіздік және экология институты» еншілес мемлекеттік кәсіпорын</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мерзімдік жылыту жұмыстары,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әкім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тіркеу, көбейту техникаларымен жұмыс, корреспонденцияларды шығару және жеткізу аумақты тазарту жұмыстары,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үйі» қазыналық коммуналдық мемлекеттік кәсіпорны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тазарту,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қорғаныс бөлімі» мемлекеттік мекемесі</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Шақыруларды тарату, шақырушылардың жеке істерін рәсімдеу,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бойынша салық комитеті» мемлекеттік мекемесі</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хабарламаларды тіркеуге көмек көрсету, сақтау мерзімі бойынша жойылуға жататын жеке кәсіпкерлер мен заңды тұлғалардың салықтық істерін дайындау бойынша мұрағат жұмысында көмек көрсету, корреспонденцияларды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картотекамен жұмыста көмек, әлеуметтік көмек алушылардың материалдық-тұрмыстық жағдайларын тексеру, корреспонденцияны жеткізу, жұмыстарын жоғалтқан азаматтарға психологиялық көмек көрсету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мешіті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тазарту,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мын. тенге</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департаментінің Курчатов қаласының полиция бөлімі» мемлекеттік мекемесі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картотекамен жұмыста көмек, корреспонденцияны жеткізу, консъерж жұмысы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«Курчатов қаласы көп салалы пайдалану кәсіпорны» мемлекеттік коммуналдық кәсіпорны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корреспонденцияны және хабарламаларды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мын. тенге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бау-бақша қоғамының тұтынушылық кооперативі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 көкөніс дақылдарын суаруды қамтамасыз ету, желімдеу жұмыстары,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мын. тенге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саяжай телімдері иелерінің тұтынушылық кооперативі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 көкөніс дақылдарын суаруды қамтамасыз ету, желімдеу жұмыстары,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мын. тенге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қылмыстық комитетінің басқармасы Курчатов қаласының қылмыстық инспекциясы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көмек, анықтамалар мен шақыруларды дайындауда көмек, корреспонденцияны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тұрғын үй-коммуналдық шаруашылық, кісі тасу көліктері және автомобиль жолдары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жүргізу және қаттау жұмыстарында көмек, корреспонденцияны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Әділет департаментінің Курчатов қаласының Әділет басқармасы» мемлекеттік мекемесі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аумақты тазарту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Курчатов қалалық соты</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жүргізу және қаттау жұмыстарында көмек, корреспонденцияны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прокуратурасы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жүргізу және қаттау жұмыстарында көмек, корреспонденцияны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ауыл шаруашылық, ветеринария и жер қатынастары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«Атомдық энергия институты» еншілес мемлекеттік кәсіпорыны</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мемлекеттік коммуналдық кәсіпорны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қаланың бөлінген жерлерін санитарлық тазалау,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мөлшерін</w:t>
            </w:r>
            <w:r>
              <w:br/>
            </w:r>
            <w:r>
              <w:rPr>
                <w:rFonts w:ascii="Times New Roman"/>
                <w:b w:val="false"/>
                <w:i w:val="false"/>
                <w:color w:val="000000"/>
                <w:sz w:val="20"/>
              </w:rPr>
              <w:t>
дегі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мын тенге</w:t>
            </w:r>
          </w:p>
        </w:tc>
      </w:tr>
      <w:tr>
        <w:trPr>
          <w:trHeight w:val="24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кітапхана»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Оқырмандарға қызмет көрсетуде көмек көрсету, газет-журналдарды тігу, құжаттармен жұмыс және корреспонденцияларды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құрлыс, сәулет және қала құрылыс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қалалық мәслихаты аппараты» мемлекеттік мекемесі</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мәдениет және тілдерді дамыту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технологиялар Паркі» акционерлік қоғамы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теңге</w:t>
            </w:r>
          </w:p>
        </w:tc>
      </w:tr>
      <w:tr>
        <w:trPr>
          <w:trHeight w:val="10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статистика Департаменті» ММ Курчатов қаласының статистика баскармасы</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«Геофизикалық зерттеу институты» еншілес мемлекеттік кәсіпорны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төтенше жағдайлар департаменті Курчатов қаласының төтенше жағдайлар бөлімі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Астана» Жауапкершілігі шектеулі серіктестік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мөлшерде 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тыс тенге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«Горняк» бау-бақша иелерінің тұтынушылар кооперативі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Желімдеу жұмыстары, көкөніс дақылдарын суаруды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мың теңге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облыстық транспорт Құралдарын жүргізушілер одағы» Қоғамдық бірлестігінің Семей аумақтық филиалы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жұмыстары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w:t>
      </w:r>
      <w:r>
        <w:br/>
      </w:r>
      <w:r>
        <w:rPr>
          <w:rFonts w:ascii="Times New Roman"/>
          <w:b w:val="false"/>
          <w:i w:val="false"/>
          <w:color w:val="000000"/>
          <w:sz w:val="28"/>
        </w:rPr>
        <w:t>
</w:t>
      </w:r>
      <w:r>
        <w:rPr>
          <w:rFonts w:ascii="Times New Roman"/>
          <w:b w:val="false"/>
          <w:i/>
          <w:color w:val="000000"/>
          <w:sz w:val="28"/>
        </w:rPr>
        <w:t>      аппаратының басшысы                              А. Глазинский</w:t>
      </w:r>
    </w:p>
    <w:bookmarkStart w:name="z10" w:id="3"/>
    <w:p>
      <w:pPr>
        <w:spacing w:after="0"/>
        <w:ind w:left="0"/>
        <w:jc w:val="both"/>
      </w:pPr>
      <w:r>
        <w:rPr>
          <w:rFonts w:ascii="Times New Roman"/>
          <w:b w:val="false"/>
          <w:i w:val="false"/>
          <w:color w:val="000000"/>
          <w:sz w:val="28"/>
        </w:rPr>
        <w:t>
      Ескерту: 2010 жылы ақылы қоғамдық жұмыстарды өткізуге қала бюджетінде көзделген қаражаттар шегіне байланысты қатысушылар саны, қатысу мерзімі және ұйымдар тізімдері сұраныстар мен ұсыныстарға сәйкес өзгертілуі мүмкін.</w:t>
      </w:r>
      <w:r>
        <w:br/>
      </w:r>
      <w:r>
        <w:rPr>
          <w:rFonts w:ascii="Times New Roman"/>
          <w:b w:val="false"/>
          <w:i w:val="false"/>
          <w:color w:val="000000"/>
          <w:sz w:val="28"/>
        </w:rPr>
        <w:t xml:space="preserve">
      Аталған тізімде ақылы қоғамдық жұмыстар ұйымдастырылатын қала кәсіпорындарында, ұйымдармен мекемелеріндегі </w:t>
      </w:r>
      <w:r>
        <w:rPr>
          <w:rFonts w:ascii="Times New Roman"/>
          <w:b/>
          <w:i w:val="false"/>
          <w:color w:val="000000"/>
          <w:sz w:val="28"/>
        </w:rPr>
        <w:t>нақты жағдайлар</w:t>
      </w:r>
      <w:r>
        <w:rPr>
          <w:rFonts w:ascii="Times New Roman"/>
          <w:b w:val="false"/>
          <w:i w:val="false"/>
          <w:color w:val="000000"/>
          <w:sz w:val="28"/>
        </w:rPr>
        <w:t>: жұмыс аптаның ұзақтығы 5 күнді құрайды. Демалыс күндер - Қазақстан Республикасы </w:t>
      </w:r>
      <w:r>
        <w:rPr>
          <w:rFonts w:ascii="Times New Roman"/>
          <w:b w:val="false"/>
          <w:i w:val="false"/>
          <w:color w:val="000000"/>
          <w:sz w:val="28"/>
        </w:rPr>
        <w:t>заңнамасымен</w:t>
      </w:r>
      <w:r>
        <w:rPr>
          <w:rFonts w:ascii="Times New Roman"/>
          <w:b w:val="false"/>
          <w:i w:val="false"/>
          <w:color w:val="000000"/>
          <w:sz w:val="28"/>
        </w:rPr>
        <w:t xml:space="preserve"> белгіленген сенбі, жексенбі, мереке күндері. Еңбекке ақы төлеу нақты атқарылған кезеңге, жұмыс уақытын есепке алу табелінде көрсетілген, жұмыссыздардың дербес шотына аудару тәртібімен жүргізіледі; </w:t>
      </w:r>
      <w:r>
        <w:rPr>
          <w:rFonts w:ascii="Times New Roman"/>
          <w:b w:val="false"/>
          <w:i w:val="false"/>
          <w:color w:val="000000"/>
          <w:sz w:val="28"/>
        </w:rPr>
        <w:t>еңбек қауіпсіздігі және еңбекті қорғау бойынша нұсқамалық</w:t>
      </w:r>
      <w:r>
        <w:rPr>
          <w:rFonts w:ascii="Times New Roman"/>
          <w:b w:val="false"/>
          <w:i w:val="false"/>
          <w:color w:val="000000"/>
          <w:sz w:val="28"/>
        </w:rPr>
        <w:t>, арнайы киіммен, құралдармен қамтамасыз ету, </w:t>
      </w:r>
      <w:r>
        <w:rPr>
          <w:rFonts w:ascii="Times New Roman"/>
          <w:b w:val="false"/>
          <w:i w:val="false"/>
          <w:color w:val="000000"/>
          <w:sz w:val="28"/>
        </w:rPr>
        <w:t>еңбекке уақытша жарамсыздығы бойынша әлеуметтік төлем жүргізу</w:t>
      </w:r>
      <w:r>
        <w:rPr>
          <w:rFonts w:ascii="Times New Roman"/>
          <w:b w:val="false"/>
          <w:i w:val="false"/>
          <w:color w:val="000000"/>
          <w:sz w:val="28"/>
        </w:rPr>
        <w:t>, </w:t>
      </w:r>
      <w:r>
        <w:rPr>
          <w:rFonts w:ascii="Times New Roman"/>
          <w:b w:val="false"/>
          <w:i w:val="false"/>
          <w:color w:val="000000"/>
          <w:sz w:val="28"/>
        </w:rPr>
        <w:t>жарақаттану немесе денсаулыққа зиян келтіру бойынша шығынды өтеу</w:t>
      </w:r>
      <w:r>
        <w:rPr>
          <w:rFonts w:ascii="Times New Roman"/>
          <w:b w:val="false"/>
          <w:i w:val="false"/>
          <w:color w:val="000000"/>
          <w:sz w:val="28"/>
        </w:rPr>
        <w:t>, зейнетақы және әлеуметтік аударылымдар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p>
    <w:bookmarkEnd w:id="3"/>
    <w:bookmarkStart w:name="z11" w:id="4"/>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554 қаулысына</w:t>
      </w:r>
      <w:r>
        <w:br/>
      </w:r>
      <w:r>
        <w:rPr>
          <w:rFonts w:ascii="Times New Roman"/>
          <w:b w:val="false"/>
          <w:i w:val="false"/>
          <w:color w:val="000000"/>
          <w:sz w:val="28"/>
        </w:rPr>
        <w:t>
      2-қосымша</w:t>
      </w:r>
    </w:p>
    <w:bookmarkEnd w:id="4"/>
    <w:bookmarkStart w:name="z12" w:id="5"/>
    <w:p>
      <w:pPr>
        <w:spacing w:after="0"/>
        <w:ind w:left="0"/>
        <w:jc w:val="left"/>
      </w:pPr>
      <w:r>
        <w:rPr>
          <w:rFonts w:ascii="Times New Roman"/>
          <w:b/>
          <w:i w:val="false"/>
          <w:color w:val="000000"/>
        </w:rPr>
        <w:t xml:space="preserve"> 
Нысаналы топтар құрамы</w:t>
      </w:r>
    </w:p>
    <w:bookmarkEnd w:id="5"/>
    <w:bookmarkStart w:name="z13" w:id="6"/>
    <w:p>
      <w:pPr>
        <w:spacing w:after="0"/>
        <w:ind w:left="0"/>
        <w:jc w:val="both"/>
      </w:pPr>
      <w:r>
        <w:rPr>
          <w:rFonts w:ascii="Times New Roman"/>
          <w:b w:val="false"/>
          <w:i w:val="false"/>
          <w:color w:val="000000"/>
          <w:sz w:val="28"/>
        </w:rPr>
        <w:t>
      1. Тұрмысы төмен азаматтар</w:t>
      </w:r>
      <w:r>
        <w:br/>
      </w:r>
      <w:r>
        <w:rPr>
          <w:rFonts w:ascii="Times New Roman"/>
          <w:b w:val="false"/>
          <w:i w:val="false"/>
          <w:color w:val="000000"/>
          <w:sz w:val="28"/>
        </w:rPr>
        <w:t>
</w:t>
      </w:r>
      <w:r>
        <w:rPr>
          <w:rFonts w:ascii="Times New Roman"/>
          <w:b w:val="false"/>
          <w:i w:val="false"/>
          <w:color w:val="000000"/>
          <w:sz w:val="28"/>
        </w:rPr>
        <w:t>
      2. 21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балалармен ата–анасының қамқорлығынсыз қалған 23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6. Мүгедектер</w:t>
      </w:r>
      <w:r>
        <w:br/>
      </w:r>
      <w:r>
        <w:rPr>
          <w:rFonts w:ascii="Times New Roman"/>
          <w:b w:val="false"/>
          <w:i w:val="false"/>
          <w:color w:val="000000"/>
          <w:sz w:val="28"/>
        </w:rPr>
        <w:t>
</w:t>
      </w:r>
      <w:r>
        <w:rPr>
          <w:rFonts w:ascii="Times New Roman"/>
          <w:b w:val="false"/>
          <w:i w:val="false"/>
          <w:color w:val="000000"/>
          <w:sz w:val="28"/>
        </w:rPr>
        <w:t>
      7. Зейнеткерлік жас алдындағы адамдар (жасына байланысты зейнеткерлікке шығуыға екі жыл қалғандар)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 қатарынан босаған адамдар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мәжбүрлеп емдеу орындарынан босаған адамдар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Есірткіге тәуелді және АҚТҚ инфекциясын жұқтырушы адамдар</w:t>
      </w:r>
      <w:r>
        <w:br/>
      </w:r>
      <w:r>
        <w:rPr>
          <w:rFonts w:ascii="Times New Roman"/>
          <w:b w:val="false"/>
          <w:i w:val="false"/>
          <w:color w:val="000000"/>
          <w:sz w:val="28"/>
        </w:rPr>
        <w:t>
</w:t>
      </w:r>
      <w:r>
        <w:rPr>
          <w:rFonts w:ascii="Times New Roman"/>
          <w:b w:val="false"/>
          <w:i w:val="false"/>
          <w:color w:val="000000"/>
          <w:sz w:val="28"/>
        </w:rPr>
        <w:t>
      12.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Шығыс Қазақстан облысы Курчатов қаласы әкімдігінің 18.07.2011 </w:t>
      </w:r>
      <w:r>
        <w:rPr>
          <w:rFonts w:ascii="Times New Roman"/>
          <w:b w:val="false"/>
          <w:i w:val="false"/>
          <w:color w:val="000000"/>
          <w:sz w:val="28"/>
        </w:rPr>
        <w:t>№ 750</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Өндірістің ұйымдастырылуының өзгеруіне байланысты, соның ішінде жұмыс көлемі қайта ұйымдастырылған және (немесе) қысқартылған кезде толық емес жұмыс тәртібінде жұмыспен қамтылған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Шығыс Қазақстан облысы Курчатов қаласы әкімдігінің 18.07.2011 </w:t>
      </w:r>
      <w:r>
        <w:rPr>
          <w:rFonts w:ascii="Times New Roman"/>
          <w:b w:val="false"/>
          <w:i w:val="false"/>
          <w:color w:val="000000"/>
          <w:sz w:val="28"/>
        </w:rPr>
        <w:t>№ 750</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Шығыс Қазақстан облысы Курчатов қаласы әкімдігінің 18.07.2011 </w:t>
      </w:r>
      <w:r>
        <w:rPr>
          <w:rFonts w:ascii="Times New Roman"/>
          <w:b w:val="false"/>
          <w:i w:val="false"/>
          <w:color w:val="000000"/>
          <w:sz w:val="28"/>
        </w:rPr>
        <w:t>№ 750</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50 жастан асқан әйелдер</w:t>
      </w:r>
      <w:r>
        <w:br/>
      </w:r>
      <w:r>
        <w:rPr>
          <w:rFonts w:ascii="Times New Roman"/>
          <w:b w:val="false"/>
          <w:i w:val="false"/>
          <w:color w:val="000000"/>
          <w:sz w:val="28"/>
        </w:rPr>
        <w:t>
</w:t>
      </w:r>
      <w:r>
        <w:rPr>
          <w:rFonts w:ascii="Times New Roman"/>
          <w:b w:val="false"/>
          <w:i w:val="false"/>
          <w:color w:val="000000"/>
          <w:sz w:val="28"/>
        </w:rPr>
        <w:t>
      17. 55 жастан асқан ерлер</w:t>
      </w:r>
      <w:r>
        <w:br/>
      </w:r>
      <w:r>
        <w:rPr>
          <w:rFonts w:ascii="Times New Roman"/>
          <w:b w:val="false"/>
          <w:i w:val="false"/>
          <w:color w:val="000000"/>
          <w:sz w:val="28"/>
        </w:rPr>
        <w:t>
</w:t>
      </w:r>
      <w:r>
        <w:rPr>
          <w:rFonts w:ascii="Times New Roman"/>
          <w:b w:val="false"/>
          <w:i w:val="false"/>
          <w:color w:val="000000"/>
          <w:sz w:val="28"/>
        </w:rPr>
        <w:t>
      18. Ұзақ уақыт жұмыс істемейтін тұлғалар (бір жылдан артық);</w:t>
      </w:r>
      <w:r>
        <w:br/>
      </w:r>
      <w:r>
        <w:rPr>
          <w:rFonts w:ascii="Times New Roman"/>
          <w:b w:val="false"/>
          <w:i w:val="false"/>
          <w:color w:val="000000"/>
          <w:sz w:val="28"/>
        </w:rPr>
        <w:t>
</w:t>
      </w:r>
      <w:r>
        <w:rPr>
          <w:rFonts w:ascii="Times New Roman"/>
          <w:b w:val="false"/>
          <w:i w:val="false"/>
          <w:color w:val="000000"/>
          <w:sz w:val="28"/>
        </w:rPr>
        <w:t>
      19. Жұмыс беруші - занды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ff0000"/>
          <w:sz w:val="28"/>
        </w:rPr>
        <w:t>Ескерту. 2-қосымша 19-тармақпен толықтырылды -</w:t>
      </w:r>
      <w:r>
        <w:rPr>
          <w:rFonts w:ascii="Times New Roman"/>
          <w:b w:val="false"/>
          <w:i w:val="false"/>
          <w:color w:val="000000"/>
          <w:sz w:val="28"/>
        </w:rPr>
        <w:t> </w:t>
      </w:r>
      <w:r>
        <w:rPr>
          <w:rFonts w:ascii="Times New Roman"/>
          <w:b w:val="false"/>
          <w:i w:val="false"/>
          <w:color w:val="ff0000"/>
          <w:sz w:val="28"/>
        </w:rPr>
        <w:t xml:space="preserve">Шығыс Қазақстан облысы Курчатов қаласы әкімдігінің 18.07.2011 </w:t>
      </w:r>
      <w:r>
        <w:rPr>
          <w:rFonts w:ascii="Times New Roman"/>
          <w:b w:val="false"/>
          <w:i w:val="false"/>
          <w:color w:val="000000"/>
          <w:sz w:val="28"/>
        </w:rPr>
        <w:t>№ 750</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w:t>
      </w:r>
      <w:r>
        <w:br/>
      </w:r>
      <w:r>
        <w:rPr>
          <w:rFonts w:ascii="Times New Roman"/>
          <w:b w:val="false"/>
          <w:i w:val="false"/>
          <w:color w:val="000000"/>
          <w:sz w:val="28"/>
        </w:rPr>
        <w:t>
</w:t>
      </w:r>
      <w:r>
        <w:rPr>
          <w:rFonts w:ascii="Times New Roman"/>
          <w:b w:val="false"/>
          <w:i/>
          <w:color w:val="000000"/>
          <w:sz w:val="28"/>
        </w:rPr>
        <w:t>      аппаратының басшысы                               А. ГЛАЗИНСКИЙ</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