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d45d" w14:textId="8c0d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үйді пайдалануға төлем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Өскемен қаласы әкімдігінің 2010 жылғы 25 ақпандағы N 6106 қаулысы. Шығыс Қазақстан облысы Әділет департаментінің Өскемен қалалық Әділет басқармасында 2010 жылғы 09 сәуірде № 5-1-137 тіркелді. Күші жойылды - Өскемен қаласы әкімдігінің 2010 жылғы 28 желтоқсандағы N 9974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Өскемен қаласы әкімдігінің 2010.12.28 N 9974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1997 жылғы 16 сәуірдегі «Тұрғын үй қатынастары туралы»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2007 жылғы 20 тамыздағы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тұрғын үй құрылысының 2008-2010 жылдарға арналған мемлекеттік бағдарламасы туралы» Жарлығын іске асыру мақсатында,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жалдау үйлеріндегі тұрғын үйді пайдалануға төлем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оның алғашқы ресми жарияланған күнінен кейін он күнтізбелік күн өткеннен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Өскемен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 И. Әбішев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Өскемен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09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6106 қаулысына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Островский көшесіндегі, 34/2 мемлекеттік жалдау </w:t>
      </w:r>
      <w:r>
        <w:br/>
      </w:r>
      <w:r>
        <w:rPr>
          <w:rFonts w:ascii="Times New Roman"/>
          <w:b/>
          <w:i w:val="false"/>
          <w:color w:val="000000"/>
        </w:rPr>
        <w:t>
үйіндегі тұрғын үйді пайдалануға төлем мөлшері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қосымшаға өзгерту енгізілді - 
Өскемен қаласы әкімдігінің 2010.05.20 </w:t>
      </w:r>
      <w:r>
        <w:rPr>
          <w:rFonts w:ascii="Times New Roman"/>
          <w:b w:val="false"/>
          <w:i w:val="false"/>
          <w:color w:val="ff0000"/>
          <w:sz w:val="28"/>
        </w:rPr>
        <w:t>№ 7220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 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Островский көшесіндегі, 34/2 мемлекеттік жалдау үйінен 1 айға өндірілетін жалдау төлемінің есебі формула бойынша (Қазақстан Республикасының Индустрия және сауда министрінің 2008 жылғы 30 қыркүйектегі № 395 бұйрығымен бекітілген Мемлекеттік жалдау үйлерінен өндірілетін жалдау төлемін есептеу әдістемесі)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 = (92707 (тоқсан екі мың жеті жүз жеті жеті) теңге 20 (жиырма) тиын (құрылыстың құны): 2370 (екі мың үш жүз жетпіс) шаршы метр (пәтерлердің жалпы ауданы): 125 (жүз жиырма бес) жыл (өтемділік мерзімі): 12 (он екі) ай) = 26 (жиырма алты) теңге 10 (он) тиын.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09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6106 қаулысына 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Молдағұлова көшесіндегі, 15/2 мемлекеттік жалдау </w:t>
      </w:r>
      <w:r>
        <w:br/>
      </w:r>
      <w:r>
        <w:rPr>
          <w:rFonts w:ascii="Times New Roman"/>
          <w:b/>
          <w:i w:val="false"/>
          <w:color w:val="000000"/>
        </w:rPr>
        <w:t>
үйіндегі тұрғын үйді пайдалануға төлем мөлшері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 қосымшаға өзгерту енгізілді - 
Өскемен қаласы әкімдігінің 2010.05.20 </w:t>
      </w:r>
      <w:r>
        <w:rPr>
          <w:rFonts w:ascii="Times New Roman"/>
          <w:b w:val="false"/>
          <w:i w:val="false"/>
          <w:color w:val="ff0000"/>
          <w:sz w:val="28"/>
        </w:rPr>
        <w:t>№ 7220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Молдағұлова көшесіндегі, 15/2 мемлекеттік жалдау үйінен 1 айға өндірілетін жалдау төлемінің есебі формула бойынша (Қазақстан Республикасының Индустрия және сауда министрінің 2008 жылғы 30 қыркүйектегі № 395 бұйрығымен бекітілген Мемлекеттік жалдау үйлерінен өндірілетін жалдау төлемін есептеу әдістемесі)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 = (119648 (жүз он тоғыз мың алты жүз қырық сегіз) теңге (құрылыстың құны): 2007 (екі мың жеті) шаршы метр 75 (жетпіс бес) шаршы сантиметр (пәтерлердің жалпы ауданы): 140 (жүз қырық) жыл (өтемділік мерзімі): 12 (он екі) ай) = 35 (отыз бес) теңге 50 (елу) тиын.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