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e212" w14:textId="514e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көп балалы аналарға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Өскемен қаласы әкімдігінің 2010 жылғы 25 ақпандағы N 5831 қаулысы. Шығыс Қазақстан облысы Әділет департаментінің Өскемен қалалық әділет басқармасында 2010 жылғы 17 наурызда № 5-1-136 тіркелді. Қабылданған мерзімінің бітуіне байланысты күші жойылды - Өскемен қаласы әкімінің аппаратының 2011 жылғы 05 қаңтардағы № Ин-6/751 хатымен</w:t>
      </w:r>
    </w:p>
    <w:p>
      <w:pPr>
        <w:spacing w:after="0"/>
        <w:ind w:left="0"/>
        <w:jc w:val="both"/>
      </w:pPr>
      <w:bookmarkStart w:name="z1" w:id="0"/>
      <w:r>
        <w:rPr>
          <w:rFonts w:ascii="Times New Roman"/>
          <w:b w:val="false"/>
          <w:i w:val="false"/>
          <w:color w:val="ff0000"/>
          <w:sz w:val="28"/>
        </w:rPr>
        <w:t>
      Ескерту. Қабылданған мерзімінің бітуіне байланысты күші жойылды - Өскемен қаласы әкімінің аппаратының 2011.01.05 № Ин-6/751 хатымен.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және Өскемен қалалық мәслихатының 2009 жылғы 30 желтоқсандағы № 20/2 «2010-2012 жылдарға Өскемен қаласының бюджеті туралы» шешіміне өзгертулер енгізу туралы» (нормативтік құқықтық актілерді мемлекеттік тіркеу тізілімінде 5-1-127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«Алтын алқа» және «Күміс алқа» алқаларымен марапатталған немесе бұрын «Батыр ана» атағын алған және 1, 2 дәрежелі «Ана даңқы» орденімен марапатталған көп балалы аналарға, сонымен қатар төрт және одан да көп бірге тұратын кәмелеттік жасқа толмаған балалары бар аналарға біржолғы материалдық көмек 2010 жылы 10000 (он мың) теңге мөлшерінде «Қазпошта» акционерлік қоғамының бөлімшесі арқылы келесі құжаттарды:</w:t>
      </w:r>
      <w:r>
        <w:br/>
      </w:r>
      <w:r>
        <w:rPr>
          <w:rFonts w:ascii="Times New Roman"/>
          <w:b w:val="false"/>
          <w:i w:val="false"/>
          <w:color w:val="000000"/>
          <w:sz w:val="28"/>
        </w:rPr>
        <w:t>
      1) біржолғы материалдық көмек көрсету туралы өтінішті;</w:t>
      </w:r>
      <w:r>
        <w:br/>
      </w:r>
      <w:r>
        <w:rPr>
          <w:rFonts w:ascii="Times New Roman"/>
          <w:b w:val="false"/>
          <w:i w:val="false"/>
          <w:color w:val="000000"/>
          <w:sz w:val="28"/>
        </w:rPr>
        <w:t>
      2) жеке басын растайтын құжатты;</w:t>
      </w:r>
      <w:r>
        <w:br/>
      </w:r>
      <w:r>
        <w:rPr>
          <w:rFonts w:ascii="Times New Roman"/>
          <w:b w:val="false"/>
          <w:i w:val="false"/>
          <w:color w:val="000000"/>
          <w:sz w:val="28"/>
        </w:rPr>
        <w:t>
      3) салық төлеушінің тіркеу нөмірін;</w:t>
      </w:r>
      <w:r>
        <w:br/>
      </w:r>
      <w:r>
        <w:rPr>
          <w:rFonts w:ascii="Times New Roman"/>
          <w:b w:val="false"/>
          <w:i w:val="false"/>
          <w:color w:val="000000"/>
          <w:sz w:val="28"/>
        </w:rPr>
        <w:t>
      4) Өскемен қаласындағы тіркелімін растайтын құжатты;</w:t>
      </w:r>
      <w:r>
        <w:br/>
      </w:r>
      <w:r>
        <w:rPr>
          <w:rFonts w:ascii="Times New Roman"/>
          <w:b w:val="false"/>
          <w:i w:val="false"/>
          <w:color w:val="000000"/>
          <w:sz w:val="28"/>
        </w:rPr>
        <w:t>
      5) көп балалы ана мәртебесін растайтын құжатты ұсынғанда жүргізілсін.</w:t>
      </w:r>
      <w:r>
        <w:br/>
      </w:r>
      <w:r>
        <w:rPr>
          <w:rFonts w:ascii="Times New Roman"/>
          <w:b w:val="false"/>
          <w:i w:val="false"/>
          <w:color w:val="000000"/>
          <w:sz w:val="28"/>
        </w:rPr>
        <w:t>
      Құжаттар салыстыру үшін түпнұсқалар және көшірмелер түрінде (анықтамадан басқа) "Өскемен қаласының жұмыспен қамту және әлеуметтік  бағдарламалар бөлімі" мемлекеттік мекемесіне ұсынылады, одан кейін түпнұсқалар өтініш иесіне қайтарылады.</w:t>
      </w:r>
      <w:r>
        <w:br/>
      </w:r>
      <w:r>
        <w:rPr>
          <w:rFonts w:ascii="Times New Roman"/>
          <w:b w:val="false"/>
          <w:i w:val="false"/>
          <w:color w:val="000000"/>
          <w:sz w:val="28"/>
        </w:rPr>
        <w:t>
      2. Осы қаулының орындалуын бақылау қала әкімінің орынбасары А.Қ. Нұрғазиевқа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қолданысқа енгізіледі және 2010 жылдың 1 қаңтарынан туындаған құқықтық қатынастарға таралады.</w:t>
      </w:r>
    </w:p>
    <w:bookmarkEnd w:id="1"/>
    <w:p>
      <w:pPr>
        <w:spacing w:after="0"/>
        <w:ind w:left="0"/>
        <w:jc w:val="both"/>
      </w:pPr>
      <w:r>
        <w:rPr>
          <w:rFonts w:ascii="Times New Roman"/>
          <w:b w:val="false"/>
          <w:i/>
          <w:color w:val="000000"/>
          <w:sz w:val="28"/>
        </w:rPr>
        <w:t>      Өскемен қаласының әкімі             И. Әбішев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