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3bd0" w14:textId="b49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Жұмаділда Ерімбетовке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22 желтоқсандағы N 156 шешімі. Оңтүстік Қазақстан облысы Созақ ауданының Әділет басқармасында 2010 жылғы 24 желтоқсанда N 14-12-112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2010 жылғы 9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Жұмаділда Ерімбетовтің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