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2595" w14:textId="daf2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Созақ аудандық мәслихатының 2009 жылғы 25 желтоқсандағы N 152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2010 жылғы 24 тамыздағы N 206 шешімі. Оңтүстік Қазақстан облысы Созақ ауданының Әділет басқармасында 2010 жылғы 27 тамызда N 14-12-99 тіркелді. Қолданылу мерзімінің аяқталуына байланысты шешімнің күші жойылды - Оңтүстік Қазақстан облысы Созақ аудандық мәслихатының 2011 жылғы 14 наурыздағы N 92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2011.03.14 N 92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Созақ аудандық мәслихатының 2009 жылғы 25 желтоқсандағы </w:t>
      </w:r>
      <w:r>
        <w:rPr>
          <w:rFonts w:ascii="Times New Roman"/>
          <w:b w:val="false"/>
          <w:i w:val="false"/>
          <w:color w:val="000000"/>
          <w:sz w:val="28"/>
        </w:rPr>
        <w:t>№ 152</w:t>
      </w:r>
      <w:r>
        <w:rPr>
          <w:rFonts w:ascii="Times New Roman"/>
          <w:b w:val="false"/>
          <w:i w:val="false"/>
          <w:color w:val="000000"/>
          <w:sz w:val="28"/>
        </w:rPr>
        <w:t xml:space="preserve"> (Нормативтік құқықтық актілерді мемлекеттік тіркеу тізілімінде 14-12-82 нөмірмен тіркелген, 2010 жылғы 14 қаңтарда «Молшылық» газетінің 5-6 нөмірлерінде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«5 575 603» деген сандар «5 596 161» деген сандармен ауыстырылсын;</w:t>
      </w:r>
      <w:r>
        <w:br/>
      </w:r>
      <w:r>
        <w:rPr>
          <w:rFonts w:ascii="Times New Roman"/>
          <w:b w:val="false"/>
          <w:i w:val="false"/>
          <w:color w:val="000000"/>
          <w:sz w:val="28"/>
        </w:rPr>
        <w:t>
      «2 600» деген сандар «22 600» деген сандармен ауыстырылсын;</w:t>
      </w:r>
      <w:r>
        <w:br/>
      </w:r>
      <w:r>
        <w:rPr>
          <w:rFonts w:ascii="Times New Roman"/>
          <w:b w:val="false"/>
          <w:i w:val="false"/>
          <w:color w:val="000000"/>
          <w:sz w:val="28"/>
        </w:rPr>
        <w:t>
      «3 005 939» деген сандар «3 006 497»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«5 815 652» деген сандар «5 836 210»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тармақпен толықтырылсын:</w:t>
      </w:r>
      <w:r>
        <w:br/>
      </w:r>
      <w:r>
        <w:rPr>
          <w:rFonts w:ascii="Times New Roman"/>
          <w:b w:val="false"/>
          <w:i w:val="false"/>
          <w:color w:val="000000"/>
          <w:sz w:val="28"/>
        </w:rPr>
        <w:t>
      «2010 жылы облыстық бюджеттен ауданның бюджетіне берілетін бюджеттік субвенциялардың көлемі 1 639 856 мың теңге болып белгіленсін.»;</w:t>
      </w:r>
      <w:r>
        <w:br/>
      </w:r>
      <w:r>
        <w:rPr>
          <w:rFonts w:ascii="Times New Roman"/>
          <w:b w:val="false"/>
          <w:i w:val="false"/>
          <w:color w:val="000000"/>
          <w:sz w:val="28"/>
        </w:rPr>
        <w:t>
</w:t>
      </w:r>
      <w:r>
        <w:rPr>
          <w:rFonts w:ascii="Times New Roman"/>
          <w:b w:val="false"/>
          <w:i w:val="false"/>
          <w:color w:val="000000"/>
          <w:sz w:val="28"/>
        </w:rPr>
        <w:t>
      мынадай мазмұндағы 9 тармақпен толықтырылсын:</w:t>
      </w:r>
      <w:r>
        <w:br/>
      </w:r>
      <w:r>
        <w:rPr>
          <w:rFonts w:ascii="Times New Roman"/>
          <w:b w:val="false"/>
          <w:i w:val="false"/>
          <w:color w:val="000000"/>
          <w:sz w:val="28"/>
        </w:rPr>
        <w:t>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3/13-ІV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2010 жылға арналған облыстық бюджетке аудан бюджетінен жалпы сомасы 95 024 мың теңге трансферттер қарастырылсын.»;</w:t>
      </w:r>
      <w:r>
        <w:br/>
      </w:r>
      <w:r>
        <w:rPr>
          <w:rFonts w:ascii="Times New Roman"/>
          <w:b w:val="false"/>
          <w:i w:val="false"/>
          <w:color w:val="000000"/>
          <w:sz w:val="28"/>
        </w:rPr>
        <w:t>
      «1-8» деген реттік сандар тиісінше «1-10» деген реттік сандармен ауыстырылсын;</w:t>
      </w:r>
      <w:r>
        <w:br/>
      </w:r>
      <w:r>
        <w:rPr>
          <w:rFonts w:ascii="Times New Roman"/>
          <w:b w:val="false"/>
          <w:i w:val="false"/>
          <w:color w:val="000000"/>
          <w:sz w:val="28"/>
        </w:rPr>
        <w:t>
      аталған шешімнің 1-6 қосымшалары осы шешімнің 1-6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ХХІХ сессиясының төрағасы:    Б.Тұрғанбаев</w:t>
      </w:r>
      <w:r>
        <w:br/>
      </w:r>
      <w:r>
        <w:rPr>
          <w:rFonts w:ascii="Times New Roman"/>
          <w:b w:val="false"/>
          <w:i w:val="false"/>
          <w:color w:val="000000"/>
          <w:sz w:val="28"/>
        </w:rPr>
        <w:t>
</w:t>
      </w:r>
      <w:r>
        <w:rPr>
          <w:rFonts w:ascii="Times New Roman"/>
          <w:b w:val="false"/>
          <w:i/>
          <w:color w:val="000000"/>
          <w:sz w:val="28"/>
        </w:rPr>
        <w:t>      Созақ аудандық мәслихатының хатшысы:       А.Аймұрзаев</w:t>
      </w:r>
    </w:p>
    <w:bookmarkStart w:name="z7"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186 шешіміне 1 қосымша</w:t>
      </w:r>
    </w:p>
    <w:bookmarkEnd w:id="1"/>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1 қосымша</w:t>
      </w:r>
    </w:p>
    <w:p>
      <w:pPr>
        <w:spacing w:after="0"/>
        <w:ind w:left="0"/>
        <w:jc w:val="left"/>
      </w:pPr>
      <w:r>
        <w:rPr>
          <w:rFonts w:ascii="Times New Roman"/>
          <w:b/>
          <w:i w:val="false"/>
          <w:color w:val="000000"/>
        </w:rPr>
        <w:t xml:space="preserve">       2010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32"/>
        <w:gridCol w:w="551"/>
        <w:gridCol w:w="8105"/>
        <w:gridCol w:w="2243"/>
      </w:tblGrid>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5596161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2564746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3006497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71"/>
        <w:gridCol w:w="651"/>
        <w:gridCol w:w="651"/>
        <w:gridCol w:w="7339"/>
        <w:gridCol w:w="223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3591284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2328121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2328121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2271345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1034756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1034756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r>
        <w:trPr>
          <w:trHeight w:val="8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56136</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663896</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626447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46794</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416210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158462</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158462</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95024</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-246 509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246 509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bl>
    <w:bookmarkStart w:name="z8"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186 шешіміне 2 қосымша</w:t>
      </w:r>
    </w:p>
    <w:bookmarkEnd w:id="2"/>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2 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73"/>
        <w:gridCol w:w="611"/>
        <w:gridCol w:w="8022"/>
        <w:gridCol w:w="232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1978412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13"/>
        <w:gridCol w:w="690"/>
        <w:gridCol w:w="710"/>
        <w:gridCol w:w="7323"/>
        <w:gridCol w:w="23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4606776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292926</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3066676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2609470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2608715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2555667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300559</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11807</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186 шешіміне 3 қосымша</w:t>
      </w:r>
    </w:p>
    <w:bookmarkEnd w:id="3"/>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3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12"/>
        <w:gridCol w:w="649"/>
        <w:gridCol w:w="7931"/>
        <w:gridCol w:w="234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938666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879401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2346337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51"/>
        <w:gridCol w:w="691"/>
        <w:gridCol w:w="730"/>
        <w:gridCol w:w="7181"/>
        <w:gridCol w:w="22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300962</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3530606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258776</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2997249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2996442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2941963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53365</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528854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322183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4"/>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186 шешіміне 4 қосымша</w:t>
      </w:r>
    </w:p>
    <w:bookmarkEnd w:id="4"/>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2"/>
        <w:gridCol w:w="751"/>
        <w:gridCol w:w="772"/>
        <w:gridCol w:w="957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1" w:id="5"/>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186 шешіміне 5 қосымша</w:t>
      </w:r>
    </w:p>
    <w:bookmarkEnd w:id="5"/>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5 қосымша</w:t>
      </w:r>
    </w:p>
    <w:p>
      <w:pPr>
        <w:spacing w:after="0"/>
        <w:ind w:left="0"/>
        <w:jc w:val="left"/>
      </w:pPr>
      <w:r>
        <w:rPr>
          <w:rFonts w:ascii="Times New Roman"/>
          <w:b/>
          <w:i w:val="false"/>
          <w:color w:val="000000"/>
        </w:rPr>
        <w:t xml:space="preserve">       2010 жылға арналған жергілікті бюджеттерді орындау барысында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527"/>
        <w:gridCol w:w="670"/>
        <w:gridCol w:w="690"/>
        <w:gridCol w:w="94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6"/>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186 шешіміне 6 қосымша</w:t>
      </w:r>
    </w:p>
    <w:bookmarkEnd w:id="6"/>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6 қосымша</w:t>
      </w:r>
    </w:p>
    <w:p>
      <w:pPr>
        <w:spacing w:after="0"/>
        <w:ind w:left="0"/>
        <w:jc w:val="left"/>
      </w:pPr>
      <w:r>
        <w:rPr>
          <w:rFonts w:ascii="Times New Roman"/>
          <w:b/>
          <w:i w:val="false"/>
          <w:color w:val="000000"/>
        </w:rPr>
        <w:t xml:space="preserve">       Ауылдық және поселкелік әкімдіктердің 2010 жылғы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78"/>
        <w:gridCol w:w="617"/>
        <w:gridCol w:w="778"/>
        <w:gridCol w:w="799"/>
        <w:gridCol w:w="6120"/>
        <w:gridCol w:w="231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55"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141463</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141463</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141463</w:t>
            </w:r>
          </w:p>
        </w:tc>
      </w:tr>
      <w:tr>
        <w:trPr>
          <w:trHeight w:val="7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133365</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147221</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7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63837</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Барлыгы: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363183</w:t>
            </w:r>
          </w:p>
        </w:tc>
      </w:tr>
    </w:tbl>
    <w:p>
      <w:pPr>
        <w:spacing w:after="0"/>
        <w:ind w:left="0"/>
        <w:jc w:val="both"/>
      </w:pPr>
      <w:r>
        <w:rPr>
          <w:rFonts w:ascii="Times New Roman"/>
          <w:b w:val="false"/>
          <w:i w:val="false"/>
          <w:color w:val="000000"/>
          <w:sz w:val="28"/>
        </w:rPr>
        <w:t>      6-қосымшаның 1-жалғасы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155"/>
        <w:gridCol w:w="1859"/>
        <w:gridCol w:w="1839"/>
        <w:gridCol w:w="1721"/>
        <w:gridCol w:w="1859"/>
        <w:gridCol w:w="2017"/>
      </w:tblGrid>
      <w:tr>
        <w:trPr>
          <w:trHeight w:val="25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1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1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24658</w:t>
            </w:r>
          </w:p>
        </w:tc>
      </w:tr>
    </w:tbl>
    <w:p>
      <w:pPr>
        <w:spacing w:after="0"/>
        <w:ind w:left="0"/>
        <w:jc w:val="both"/>
      </w:pPr>
      <w:r>
        <w:rPr>
          <w:rFonts w:ascii="Times New Roman"/>
          <w:b w:val="false"/>
          <w:i w:val="false"/>
          <w:color w:val="000000"/>
          <w:sz w:val="28"/>
        </w:rPr>
        <w:t>      6-қосымшаның 2-жалғасы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890"/>
        <w:gridCol w:w="1688"/>
        <w:gridCol w:w="2132"/>
        <w:gridCol w:w="1789"/>
        <w:gridCol w:w="1870"/>
        <w:gridCol w:w="2114"/>
      </w:tblGrid>
      <w:tr>
        <w:trPr>
          <w:trHeight w:val="255"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1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