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efddc5" w14:textId="8efddc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Дарбаза ауылдық округі Құрысай ауылындағы атауы жоқ көшеге атау беру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Оңтүстік Қазақстан облысы Сарыағаш ауданы әкімдігі Дарбаза ауылдық округі  әкімінің 2010 жылғы 30 қыркүйектегі N 49 шешімі. Оңтүстік Қазақстан облысы Сарыағаш ауданының Әділет басқармасында 2010 жылғы 9 қарашада N 14-11-152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«Қазақстан Республикасындағы жергілікті мемлекеттік басқару және өзін-өзі басқару туралы» Заңының </w:t>
      </w:r>
      <w:r>
        <w:rPr>
          <w:rFonts w:ascii="Times New Roman"/>
          <w:b w:val="false"/>
          <w:i w:val="false"/>
          <w:color w:val="000000"/>
          <w:sz w:val="28"/>
        </w:rPr>
        <w:t>35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«Қазақстан Республикасының әкімшілік–аумақтық құрылысы туралы» Заңының </w:t>
      </w:r>
      <w:r>
        <w:rPr>
          <w:rFonts w:ascii="Times New Roman"/>
          <w:b w:val="false"/>
          <w:i w:val="false"/>
          <w:color w:val="000000"/>
          <w:sz w:val="28"/>
        </w:rPr>
        <w:t>14-бабына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Дарбаза ауылдық округі Құрысай  ауылының тұрғындарының пікірін ескере отырып </w:t>
      </w:r>
      <w:r>
        <w:rPr>
          <w:rFonts w:ascii="Times New Roman"/>
          <w:b/>
          <w:i w:val="false"/>
          <w:color w:val="000000"/>
          <w:sz w:val="28"/>
        </w:rPr>
        <w:t>ШЕШІМ ЕТЕМІН: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1. Дарбаза ауылдық округі Құрысай ауылындағы атауы жоқ көшеге «Ынтымақ» атауы берілсін.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Осы шешімнің орындалуын бақылауды ауылдық округі әкімінің орынбасары Б.Даржановаға жүктелсін.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Осы шешім алғаш ресми жарияланғаннан кейін күнтізбелік он күн өткен соң қолданысқа енгізіледі.      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/>
          <w:color w:val="000000"/>
          <w:sz w:val="28"/>
        </w:rPr>
        <w:t>      Дарбаза ауылдық округ әкімі:               Е.Алимбаев</w:t>
      </w:r>
      <w:r>
        <w:rPr>
          <w:rFonts w:ascii="Times New Roman"/>
          <w:b w:val="false"/>
          <w:i w:val="false"/>
          <w:color w:val="000000"/>
          <w:sz w:val="28"/>
        </w:rPr>
        <w:t> 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