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2cf4" w14:textId="0db2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ұйымдастыруды ұсынатын жұмыс берушілерді іріктеу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2010 жылғы 7 маусымдағы N 480 Қаулысы. Оңтүстік Қазақстан облысы Сайрам ауданының Әділет басқармасында 2010 жылғы 23 маусымда N 14-10-144 тіркелді. Күші жойылды - Оңтүстік Қазақстан облысы Сайрам ауданы әкімдігінің 2011 жылғы 31 қазандағы N 1201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Оңтүстік Қазақстан облысы Сайрам ауданы әкімдігінің 2011.10.31 N 1201 Қаулысымен.</w:t>
      </w:r>
      <w:r>
        <w:br/>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18-1 бабына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Үкіметінің 2010 жылдың 31 наурыздағы </w:t>
      </w:r>
      <w:r>
        <w:rPr>
          <w:rFonts w:ascii="Times New Roman"/>
          <w:b w:val="false"/>
          <w:i w:val="false"/>
          <w:color w:val="000000"/>
          <w:sz w:val="28"/>
        </w:rPr>
        <w:t>№ 259</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іріктеу және оларға нысаналы топтардағы жұмыссыздарды жұмысқа орналастыру тәртібін бекіту туралы" Сайрам ауданы әкімдігінің 2006 жылғы 21 наурыздағы № 385 (Нормативтік құқықтық актілерді мемлекеттік тіркеу тізілімінде 14-10-34 нөмірімен тіркелген, 2006 жылғы 22 сәуірде "Мәртөбе" газетінің 16 нөмірінде жарияланған) қаулысының күші жойылсын.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Ш.Халмурадовқа жүктелсін.</w:t>
      </w:r>
    </w:p>
    <w:bookmarkEnd w:id="0"/>
    <w:p>
      <w:pPr>
        <w:spacing w:after="0"/>
        <w:ind w:left="0"/>
        <w:jc w:val="both"/>
      </w:pPr>
      <w:r>
        <w:rPr>
          <w:rFonts w:ascii="Times New Roman"/>
          <w:b w:val="false"/>
          <w:i/>
          <w:color w:val="000000"/>
          <w:sz w:val="28"/>
        </w:rPr>
        <w:t>      Аудан әкімі                                У.Қайназаров</w:t>
      </w:r>
    </w:p>
    <w:bookmarkStart w:name="z6" w:id="1"/>
    <w:p>
      <w:pPr>
        <w:spacing w:after="0"/>
        <w:ind w:left="0"/>
        <w:jc w:val="both"/>
      </w:pPr>
      <w:r>
        <w:rPr>
          <w:rFonts w:ascii="Times New Roman"/>
          <w:b w:val="false"/>
          <w:i w:val="false"/>
          <w:color w:val="000000"/>
          <w:sz w:val="28"/>
        </w:rPr>
        <w:t>
Сайрам ауданы әкімдігінің</w:t>
      </w:r>
      <w:r>
        <w:br/>
      </w:r>
      <w:r>
        <w:rPr>
          <w:rFonts w:ascii="Times New Roman"/>
          <w:b w:val="false"/>
          <w:i w:val="false"/>
          <w:color w:val="000000"/>
          <w:sz w:val="28"/>
        </w:rPr>
        <w:t>
«07» маусымдағы 2010 жылғы № 480</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Әлеуметтік жұмыс орындарын ұйымдастыруды ұсынатын</w:t>
      </w:r>
      <w:r>
        <w:br/>
      </w:r>
      <w:r>
        <w:rPr>
          <w:rFonts w:ascii="Times New Roman"/>
          <w:b/>
          <w:i w:val="false"/>
          <w:color w:val="000000"/>
        </w:rPr>
        <w:t>
жұмыс берушілерді іріктеу Қағидасы</w:t>
      </w:r>
    </w:p>
    <w:bookmarkStart w:name="z7" w:id="2"/>
    <w:p>
      <w:pPr>
        <w:spacing w:after="0"/>
        <w:ind w:left="0"/>
        <w:jc w:val="left"/>
      </w:pPr>
      <w:r>
        <w:rPr>
          <w:rFonts w:ascii="Times New Roman"/>
          <w:b/>
          <w:i w:val="false"/>
          <w:color w:val="000000"/>
        </w:rPr>
        <w:t xml:space="preserve"> 
      1. Жалпы қағидалар</w:t>
      </w:r>
    </w:p>
    <w:bookmarkEnd w:id="2"/>
    <w:p>
      <w:pPr>
        <w:spacing w:after="0"/>
        <w:ind w:left="0"/>
        <w:jc w:val="both"/>
      </w:pPr>
      <w:r>
        <w:rPr>
          <w:rFonts w:ascii="Times New Roman"/>
          <w:b w:val="false"/>
          <w:i w:val="false"/>
          <w:color w:val="000000"/>
          <w:sz w:val="28"/>
        </w:rPr>
        <w:t>      1. Бұл Қағида (бұдан әрі - Қағида)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нысаналы топтардағы жұмыссыздарды жұмысқа орналастыру үшін жұмыс берушілердің әлеуметтік жұмыс орындарын құру тәртібін белгілейді.</w:t>
      </w:r>
      <w:r>
        <w:br/>
      </w:r>
      <w:r>
        <w:rPr>
          <w:rFonts w:ascii="Times New Roman"/>
          <w:b w:val="false"/>
          <w:i w:val="false"/>
          <w:color w:val="000000"/>
          <w:sz w:val="28"/>
        </w:rPr>
        <w:t>
      2. Осы Қағидада пайдаланылатын ұғымдар:</w:t>
      </w:r>
      <w:r>
        <w:br/>
      </w:r>
      <w:r>
        <w:rPr>
          <w:rFonts w:ascii="Times New Roman"/>
          <w:b w:val="false"/>
          <w:i w:val="false"/>
          <w:color w:val="000000"/>
          <w:sz w:val="28"/>
        </w:rPr>
        <w:t>
      1) әлеуметтік жұмыс орны – жұмыс беруші нысаналы топтардағы жұмыссыздарды жұмысқа орналастыру үшін жергілікті атқарушы органмен (оның уәкілетті органымен)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2) жұмысқа орналастыру – халықтың еңбекпен қамтылуын қамтамасыз етуге жәрдемдесуге бағытталған ұйымдастырушылық, экономикалық және құқықтық іс-шаралар кешені;</w:t>
      </w:r>
      <w:r>
        <w:br/>
      </w:r>
      <w:r>
        <w:rPr>
          <w:rFonts w:ascii="Times New Roman"/>
          <w:b w:val="false"/>
          <w:i w:val="false"/>
          <w:color w:val="000000"/>
          <w:sz w:val="28"/>
        </w:rPr>
        <w:t>
      3) нысаналы топтар – жұмысқа орналасуда қиындық көріп жүрген және әлеуметтік қорғауды қажет ететін адамдар ретінде осы заңмен белгіленген адамдар топтары;</w:t>
      </w:r>
      <w:r>
        <w:br/>
      </w:r>
      <w:r>
        <w:rPr>
          <w:rFonts w:ascii="Times New Roman"/>
          <w:b w:val="false"/>
          <w:i w:val="false"/>
          <w:color w:val="000000"/>
          <w:sz w:val="28"/>
        </w:rPr>
        <w:t>
      4) жұмыс беруші – қызметкер еңбек қатынастарында тұратын заңды немесе жеке тұлға;</w:t>
      </w:r>
      <w:r>
        <w:br/>
      </w:r>
      <w:r>
        <w:rPr>
          <w:rFonts w:ascii="Times New Roman"/>
          <w:b w:val="false"/>
          <w:i w:val="false"/>
          <w:color w:val="000000"/>
          <w:sz w:val="28"/>
        </w:rPr>
        <w:t>
      5) уәкілетті орган – жергілікті атқарушы органның халықты жұмыспен қамтылуына жәрдемдесу үшін және жұмыссыздықтан әлеуметтік қорғауды қамтамасыз ететін құрылымдық бөлімше (бұдан әрі – уәкілетті орган);</w:t>
      </w:r>
      <w:r>
        <w:br/>
      </w:r>
      <w:r>
        <w:rPr>
          <w:rFonts w:ascii="Times New Roman"/>
          <w:b w:val="false"/>
          <w:i w:val="false"/>
          <w:color w:val="000000"/>
          <w:sz w:val="28"/>
        </w:rPr>
        <w:t>
      3. Жұмыс іздеп жүрген, бірақ уәкілетті орган жұмыссыз деп танымаған шетел азаматтары мен азаматтығы жоқ адамдарға осы Қағида қолданылмайды.</w:t>
      </w:r>
      <w:r>
        <w:br/>
      </w:r>
      <w:r>
        <w:rPr>
          <w:rFonts w:ascii="Times New Roman"/>
          <w:b w:val="false"/>
          <w:i w:val="false"/>
          <w:color w:val="000000"/>
          <w:sz w:val="28"/>
        </w:rPr>
        <w:t>
      4. Әлеуметтік жұмыс орындарында жұмыс істейтіндердің еңбек және басқа қатынастары Қазақстан Республикасының заңдарымен реттестіріледі.</w:t>
      </w:r>
    </w:p>
    <w:bookmarkStart w:name="z8" w:id="3"/>
    <w:p>
      <w:pPr>
        <w:spacing w:after="0"/>
        <w:ind w:left="0"/>
        <w:jc w:val="left"/>
      </w:pPr>
      <w:r>
        <w:rPr>
          <w:rFonts w:ascii="Times New Roman"/>
          <w:b/>
          <w:i w:val="false"/>
          <w:color w:val="000000"/>
        </w:rPr>
        <w:t xml:space="preserve"> 
      2. Әлеуметтік жұмыс орындарын ұйымдастыруды ұсынатын жұмыс берушілерді іріктеу</w:t>
      </w:r>
    </w:p>
    <w:bookmarkEnd w:id="3"/>
    <w:p>
      <w:pPr>
        <w:spacing w:after="0"/>
        <w:ind w:left="0"/>
        <w:jc w:val="both"/>
      </w:pPr>
      <w:r>
        <w:rPr>
          <w:rFonts w:ascii="Times New Roman"/>
          <w:b w:val="false"/>
          <w:i w:val="false"/>
          <w:color w:val="000000"/>
          <w:sz w:val="28"/>
        </w:rPr>
        <w:t>      5. Жұмыс беруші, нысаналы топтардағы жұмыссыздарды жұмысқа орналастыру үшін, уәкілетті органмен шарттық негізде жұмыс орындарының саны шектелмейтін және уақытша сипаттағы әлеуметтік жұмыс орындарын құрады. Оны ұйымдастыру үшін тұрақты жұмыс орындары мен бос орындар пайдаланылмайды.</w:t>
      </w:r>
      <w:r>
        <w:br/>
      </w:r>
      <w:r>
        <w:rPr>
          <w:rFonts w:ascii="Times New Roman"/>
          <w:b w:val="false"/>
          <w:i w:val="false"/>
          <w:color w:val="000000"/>
          <w:sz w:val="28"/>
        </w:rPr>
        <w:t>
      6. Әлеуметтік жұмыс орындарын құрмақшы болған жұмыс берушілер, уәкілетті органға құрылатын әлеуметтік жұмыс орындарының саны, еңбек ақы мөлшері көрсетілген еркін нысанды мәлімет береді және оған мына құжаттарды қосымша өткізеді:</w:t>
      </w:r>
      <w:r>
        <w:br/>
      </w:r>
      <w:r>
        <w:rPr>
          <w:rFonts w:ascii="Times New Roman"/>
          <w:b w:val="false"/>
          <w:i w:val="false"/>
          <w:color w:val="000000"/>
          <w:sz w:val="28"/>
        </w:rPr>
        <w:t>
      1) кәсіпорынның, мекеменің жарғысының көшірмесі;</w:t>
      </w:r>
      <w:r>
        <w:br/>
      </w:r>
      <w:r>
        <w:rPr>
          <w:rFonts w:ascii="Times New Roman"/>
          <w:b w:val="false"/>
          <w:i w:val="false"/>
          <w:color w:val="000000"/>
          <w:sz w:val="28"/>
        </w:rPr>
        <w:t>
      2) кәсіпорынның, мекеменің мемлекеттік тіркеу куәлігінің көшірмесі;</w:t>
      </w:r>
      <w:r>
        <w:br/>
      </w:r>
      <w:r>
        <w:rPr>
          <w:rFonts w:ascii="Times New Roman"/>
          <w:b w:val="false"/>
          <w:i w:val="false"/>
          <w:color w:val="000000"/>
          <w:sz w:val="28"/>
        </w:rPr>
        <w:t>
      3) мәлімет берер күнге дейінгі соңғы бір айда төлем ақы қарызының жоқтығы туралы салық комитетінің анықтамасы;</w:t>
      </w:r>
      <w:r>
        <w:br/>
      </w:r>
      <w:r>
        <w:rPr>
          <w:rFonts w:ascii="Times New Roman"/>
          <w:b w:val="false"/>
          <w:i w:val="false"/>
          <w:color w:val="000000"/>
          <w:sz w:val="28"/>
        </w:rPr>
        <w:t>
      4) бухгалтерлік баланс;</w:t>
      </w:r>
      <w:r>
        <w:br/>
      </w:r>
      <w:r>
        <w:rPr>
          <w:rFonts w:ascii="Times New Roman"/>
          <w:b w:val="false"/>
          <w:i w:val="false"/>
          <w:color w:val="000000"/>
          <w:sz w:val="28"/>
        </w:rPr>
        <w:t>
      7. Әлеуметтік жұмыс орындарын ұйымдастыруды ұсынатын жұмыс берушілерді іріктеп, тізімін жасауды ауданның уәкілетті органы төмендегі сипаттар негізінде жүзеге асырады:</w:t>
      </w:r>
      <w:r>
        <w:br/>
      </w:r>
      <w:r>
        <w:rPr>
          <w:rFonts w:ascii="Times New Roman"/>
          <w:b w:val="false"/>
          <w:i w:val="false"/>
          <w:color w:val="000000"/>
          <w:sz w:val="28"/>
        </w:rPr>
        <w:t>
      1) қаржы уақыттылығы;</w:t>
      </w:r>
      <w:r>
        <w:br/>
      </w:r>
      <w:r>
        <w:rPr>
          <w:rFonts w:ascii="Times New Roman"/>
          <w:b w:val="false"/>
          <w:i w:val="false"/>
          <w:color w:val="000000"/>
          <w:sz w:val="28"/>
        </w:rPr>
        <w:t>
      2) материалдық базасының барлығы және техникалық қамтамасыздандырылуы;</w:t>
      </w:r>
      <w:r>
        <w:br/>
      </w:r>
      <w:r>
        <w:rPr>
          <w:rFonts w:ascii="Times New Roman"/>
          <w:b w:val="false"/>
          <w:i w:val="false"/>
          <w:color w:val="000000"/>
          <w:sz w:val="28"/>
        </w:rPr>
        <w:t>
      8. Әлеуметтік жұмыс орындарын ұсынатын жұмыс берушілердің тізімін уәкілетті орган жасайды және олармен шарт жасасады. Тараптардың әр қайсысында шарттың бір данасынан сақталады.</w:t>
      </w:r>
      <w:r>
        <w:br/>
      </w:r>
      <w:r>
        <w:rPr>
          <w:rFonts w:ascii="Times New Roman"/>
          <w:b w:val="false"/>
          <w:i w:val="false"/>
          <w:color w:val="000000"/>
          <w:sz w:val="28"/>
        </w:rPr>
        <w:t>
      9. Шартта тараптардың міндеттері, жұмыстың түрлері, көлемі, еңбекақы төлеу мөлшері мен шарттары, әлеуметтік жұмыс орындарын қаржыландырудың мерзімі мен көздері қамтылуға тиіс.</w:t>
      </w:r>
      <w:r>
        <w:br/>
      </w:r>
      <w:r>
        <w:rPr>
          <w:rFonts w:ascii="Times New Roman"/>
          <w:b w:val="false"/>
          <w:i w:val="false"/>
          <w:color w:val="000000"/>
          <w:sz w:val="28"/>
        </w:rPr>
        <w:t>
      10. Әлеуметтік жұмыс орнына орналасқан нысаналы топтардағы жұмыссыздардың жұмыс істеу мерзімі бір жылға дейін болуы мүмкін. Еңбек шартының ұзақтығы алты айдан асқан жағдайда, жұмыс беруші бұл қызметкерді тұрақты жұмысқа орналастыру мүмкіндігін қарастыруы тиіс.</w:t>
      </w:r>
    </w:p>
    <w:bookmarkStart w:name="z9" w:id="4"/>
    <w:p>
      <w:pPr>
        <w:spacing w:after="0"/>
        <w:ind w:left="0"/>
        <w:jc w:val="left"/>
      </w:pPr>
      <w:r>
        <w:rPr>
          <w:rFonts w:ascii="Times New Roman"/>
          <w:b/>
          <w:i w:val="false"/>
          <w:color w:val="000000"/>
        </w:rPr>
        <w:t xml:space="preserve"> 
      3. Жұмыссыздарды әлеуметтік жұмыс орнына жіберу</w:t>
      </w:r>
    </w:p>
    <w:bookmarkEnd w:id="4"/>
    <w:p>
      <w:pPr>
        <w:spacing w:after="0"/>
        <w:ind w:left="0"/>
        <w:jc w:val="both"/>
      </w:pPr>
      <w:r>
        <w:rPr>
          <w:rFonts w:ascii="Times New Roman"/>
          <w:b w:val="false"/>
          <w:i w:val="false"/>
          <w:color w:val="000000"/>
          <w:sz w:val="28"/>
        </w:rPr>
        <w:t>      11. Жұмыссыздардың нысаналы топқа жататындығы туралы шешімді уәкілетті орган Қазақстан Республикасының заңдарында көзделген құжаттардың негізінде қабылдайды. Одан басқа жұмыссыздар уәкілетті органға өтініш жасар алдындағы соңғы үш айда алған табыстары туралы (мәлімдеу сипатындағы) мәліметтерді қоса береді.</w:t>
      </w:r>
      <w:r>
        <w:br/>
      </w:r>
      <w:r>
        <w:rPr>
          <w:rFonts w:ascii="Times New Roman"/>
          <w:b w:val="false"/>
          <w:i w:val="false"/>
          <w:color w:val="000000"/>
          <w:sz w:val="28"/>
        </w:rPr>
        <w:t>
      12. Жұмыссыздарды әлеуметтік жұмыс орындарына жіберуді үш жақты жасасқан шарттың негізінде, жұмыссыздың келісімі мен уәкілетті орган жүзеге асырады.</w:t>
      </w:r>
      <w:r>
        <w:br/>
      </w:r>
      <w:r>
        <w:rPr>
          <w:rFonts w:ascii="Times New Roman"/>
          <w:b w:val="false"/>
          <w:i w:val="false"/>
          <w:color w:val="000000"/>
          <w:sz w:val="28"/>
        </w:rPr>
        <w:t>
      13. Жұмыссызды жұмысқа қабылдағандығы туралы бұйрықтың көшірмесін жұмыс беруші бес күн мерзімде уәкілетті органға береді.</w:t>
      </w:r>
      <w:r>
        <w:br/>
      </w:r>
      <w:r>
        <w:rPr>
          <w:rFonts w:ascii="Times New Roman"/>
          <w:b w:val="false"/>
          <w:i w:val="false"/>
          <w:color w:val="000000"/>
          <w:sz w:val="28"/>
        </w:rPr>
        <w:t>
      14. Әлеуметтік жұмыс орнына жұмысқа орналастырылған жұмыссыздар, өз бетінше себепсізден жұмысты тоқтатқан жағдайда, жұмыссыз ретінде қайтадан тіркелген және нысаналы топқа жатқызылған күннен үш ай өткеннен кейін әлеуметтік жұмыс орнына жаңадан жіберілуі мүмкін.</w:t>
      </w:r>
    </w:p>
    <w:bookmarkStart w:name="z10" w:id="5"/>
    <w:p>
      <w:pPr>
        <w:spacing w:after="0"/>
        <w:ind w:left="0"/>
        <w:jc w:val="left"/>
      </w:pPr>
      <w:r>
        <w:rPr>
          <w:rFonts w:ascii="Times New Roman"/>
          <w:b/>
          <w:i w:val="false"/>
          <w:color w:val="000000"/>
        </w:rPr>
        <w:t xml:space="preserve"> 
      4. Есеп берушілік</w:t>
      </w:r>
    </w:p>
    <w:bookmarkEnd w:id="5"/>
    <w:p>
      <w:pPr>
        <w:spacing w:after="0"/>
        <w:ind w:left="0"/>
        <w:jc w:val="both"/>
      </w:pPr>
      <w:r>
        <w:rPr>
          <w:rFonts w:ascii="Times New Roman"/>
          <w:b w:val="false"/>
          <w:i w:val="false"/>
          <w:color w:val="000000"/>
          <w:sz w:val="28"/>
        </w:rPr>
        <w:t>      15. Нысаналы топтардағы жұмыссызды әлеуметтік жұмыс орнына қабылдаған жұмыс беруші, оларды тұрақты жұмысқа ауыстырғаны және жұмыстан босатқаны туралы (бұйрықтың көшірмесін қоса береді) бес күн мерзім ішінде уәкілетті органға жазбаша хабардар етуге міндетті.</w:t>
      </w:r>
      <w:r>
        <w:br/>
      </w:r>
      <w:r>
        <w:rPr>
          <w:rFonts w:ascii="Times New Roman"/>
          <w:b w:val="false"/>
          <w:i w:val="false"/>
          <w:color w:val="000000"/>
          <w:sz w:val="28"/>
        </w:rPr>
        <w:t>
      16. Уәкілетті орган әлеуметтік жұмыс орындарына жіберілген нысаналы топтардағы жұмыссыздардың жұмыспен қамтылуына тұрақты мониторинг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