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3f8d" w14:textId="bc33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Темір ауыл округі әкімінің 2010 жылғы 12 мамырдағы N 14 шешімі. Оңтүстік Қазақстан облысы Отырар ауданының Әділет басқармасында 2010 жылғы 14 маусымда N 14-9-113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 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2010 жылғы мамыр айындағы жалпы жиналысының хаттамасы негізінде</w:t>
      </w:r>
      <w:r>
        <w:rPr>
          <w:rFonts w:ascii="Times New Roman"/>
          <w:b/>
          <w:i w:val="false"/>
          <w:color w:val="000000"/>
          <w:sz w:val="28"/>
        </w:rPr>
        <w:t xml:space="preserve"> 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Темір ауылындағы М.Әлиев көшесі мен Б.Басов көшелерімен қиылысатын аты жоқ көшеге Еңбек және Ұлы Отан соғысының ардагері  ауыл тұрғыны Ахмедияр Қазиев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 аппаратының бас маман-іс басқарушысы Қ.Әбдіжалилге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Ауыл округі әкімі                          Д.Иса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