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ded3" w14:textId="fb7de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2009 жылғы 23 желтоқсандағы N 25/160-IV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2010 жылғы 24 желтоқсандағы N 36/230-IV шешімі. Оңтүстік Қазақстан облысы Отырар ауданының Әділет басқармасында 2010 жылғы 28 желтоқсанда N 14-9-138 тіркелді. Қолданылу мерзімінің аяқталуына байланысты шешімнің күші жойылды - Оңтүстік Қазақстан облысы Отырар аудандық мәслихатының 2011 жылғы 2 наурыздағы N 34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2011.03.02 N 34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"2010-2012 жылдарға арналған облыстық бюджет туралы" Оңтүстік Қазақстан облыстық мәслихатының 2009 жылғы 11 желтоқсандағы № 23/248-IV шешіміне өзгерістер мен толықтырулар енгізу туралы" Оңтүстік Қазақстан облыстық мәслихаттың 2010 жылғы 10 желтоқсан </w:t>
      </w:r>
      <w:r>
        <w:rPr>
          <w:rFonts w:ascii="Times New Roman"/>
          <w:b w:val="false"/>
          <w:i w:val="false"/>
          <w:color w:val="000000"/>
          <w:sz w:val="28"/>
        </w:rPr>
        <w:t>№ 35/350-IV</w:t>
      </w:r>
      <w:r>
        <w:rPr>
          <w:rFonts w:ascii="Times New Roman"/>
          <w:b w:val="false"/>
          <w:i w:val="false"/>
          <w:color w:val="000000"/>
          <w:sz w:val="28"/>
        </w:rPr>
        <w:t xml:space="preserve"> Нормативтік құқықтық актілерді мемлекеттік тіркеу тізілімінде 2041 нөмірімен тіркелген шешіміне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 бюджеті туралы" Отырар аудандық мәслихатының 2009 жылғы 23 желтоқсандағы </w:t>
      </w:r>
      <w:r>
        <w:rPr>
          <w:rFonts w:ascii="Times New Roman"/>
          <w:b w:val="false"/>
          <w:i w:val="false"/>
          <w:color w:val="000000"/>
          <w:sz w:val="28"/>
        </w:rPr>
        <w:t>№ 25/160-IV</w:t>
      </w:r>
      <w:r>
        <w:rPr>
          <w:rFonts w:ascii="Times New Roman"/>
          <w:b w:val="false"/>
          <w:i w:val="false"/>
          <w:color w:val="000000"/>
          <w:sz w:val="28"/>
        </w:rPr>
        <w:t xml:space="preserve"> (Нормативтік құқықтық актілерді мемлекеттік тіркеу тізілімінде 14-9-94 нөмірімен тіркелген, 2010 жылы 16 қаңтарда «Отырар алқабы» газетінде № 4-5 жарияланған) шешіміне мынадай өзгерістер енгізілсін:</w:t>
      </w:r>
      <w:r>
        <w:br/>
      </w:r>
      <w:r>
        <w:rPr>
          <w:rFonts w:ascii="Times New Roman"/>
          <w:b w:val="false"/>
          <w:i w:val="false"/>
          <w:color w:val="000000"/>
          <w:sz w:val="28"/>
        </w:rPr>
        <w:t>
      1) тармақшада:</w:t>
      </w:r>
      <w:r>
        <w:br/>
      </w:r>
      <w:r>
        <w:rPr>
          <w:rFonts w:ascii="Times New Roman"/>
          <w:b w:val="false"/>
          <w:i w:val="false"/>
          <w:color w:val="000000"/>
          <w:sz w:val="28"/>
        </w:rPr>
        <w:t>
      «5 350 422» деген сандар «5 329530» деген сандармен ауыстырылсын;</w:t>
      </w:r>
      <w:r>
        <w:br/>
      </w:r>
      <w:r>
        <w:rPr>
          <w:rFonts w:ascii="Times New Roman"/>
          <w:b w:val="false"/>
          <w:i w:val="false"/>
          <w:color w:val="000000"/>
          <w:sz w:val="28"/>
        </w:rPr>
        <w:t>
      «4 796 386» деген сандар «4 775 494»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«5 393 361» деген сандар «5 372 469» деген сандармен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«8012» деген сандар «7812»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7 – қосымшасы осы шешімнің 1, 2 –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Ә.Махатай</w:t>
      </w:r>
    </w:p>
    <w:p>
      <w:pPr>
        <w:spacing w:after="0"/>
        <w:ind w:left="0"/>
        <w:jc w:val="both"/>
      </w:pPr>
      <w:r>
        <w:rPr>
          <w:rFonts w:ascii="Times New Roman"/>
          <w:b w:val="false"/>
          <w:i/>
          <w:color w:val="000000"/>
          <w:sz w:val="28"/>
        </w:rPr>
        <w:t>      Аудандық мәслихат хатшысы                  Ә.Махатай</w:t>
      </w:r>
    </w:p>
    <w:bookmarkStart w:name="z5"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36/230-ІV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2009 жылғы</w:t>
      </w:r>
      <w:r>
        <w:br/>
      </w:r>
      <w:r>
        <w:rPr>
          <w:rFonts w:ascii="Times New Roman"/>
          <w:b w:val="false"/>
          <w:i w:val="false"/>
          <w:color w:val="000000"/>
          <w:sz w:val="28"/>
        </w:rPr>
        <w:t>
№ 25/160-ІV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2010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89"/>
        <w:gridCol w:w="608"/>
        <w:gridCol w:w="7993"/>
        <w:gridCol w:w="214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5329530,0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529708,0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198469,0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190297,0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18791,0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4528,0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4775494,0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4775494,0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4775494,0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65"/>
        <w:gridCol w:w="687"/>
        <w:gridCol w:w="706"/>
        <w:gridCol w:w="7356"/>
        <w:gridCol w:w="21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5372469,0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225134,0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196385,0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45581,0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45581,0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131723,0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21469,0</w:t>
            </w:r>
          </w:p>
        </w:tc>
      </w:tr>
      <w:tr>
        <w:trPr>
          <w:trHeight w:val="100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3487487,0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194671,0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194671,0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194671,0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2097715,0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2097715,0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2069348,0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28367,0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1195101,0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133608,0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1020133,0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1020133,0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258887,0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235646,0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235646,0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37977,0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22852,0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112662,0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8088,0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23241,0</w:t>
            </w:r>
          </w:p>
        </w:tc>
      </w:tr>
      <w:tr>
        <w:trPr>
          <w:trHeight w:val="5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22651,0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657467,0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511193,0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510318,0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311448,0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2475,0</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74914,0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48344,0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47444,0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17043,0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27465,0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17829,0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5973,0</w:t>
            </w:r>
          </w:p>
        </w:tc>
      </w:tr>
      <w:tr>
        <w:trPr>
          <w:trHeight w:val="7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154497,0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69881,0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51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167402,0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135327,0</w:t>
            </w:r>
          </w:p>
        </w:tc>
      </w:tr>
      <w:tr>
        <w:trPr>
          <w:trHeight w:val="73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33784,0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33784,0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10716,0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128281,0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7352,0</w:t>
            </w:r>
          </w:p>
        </w:tc>
      </w:tr>
      <w:tr>
        <w:trPr>
          <w:trHeight w:val="5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78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5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 бойынша сальдо</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50751,0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57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органдарынан жоғары тұрған бюджет алдындағы борышын өтеу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42939,0</w:t>
            </w:r>
          </w:p>
        </w:tc>
      </w:tr>
    </w:tbl>
    <w:bookmarkStart w:name="z6"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36/230-ІV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23 желтоқсан 2010 жылғы</w:t>
      </w:r>
      <w:r>
        <w:br/>
      </w:r>
      <w:r>
        <w:rPr>
          <w:rFonts w:ascii="Times New Roman"/>
          <w:b w:val="false"/>
          <w:i w:val="false"/>
          <w:color w:val="000000"/>
          <w:sz w:val="28"/>
        </w:rPr>
        <w:t>
№ 25/160-ІV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Бюджеттік инвестициялық жобаларды (бағдарламаларды)</w:t>
      </w:r>
      <w:r>
        <w:br/>
      </w:r>
      <w:r>
        <w:rPr>
          <w:rFonts w:ascii="Times New Roman"/>
          <w:b/>
          <w:i w:val="false"/>
          <w:color w:val="000000"/>
        </w:rPr>
        <w:t>
іске асыруға бағытталған, бюджеттік бағдарламалар бөлінісінде 2010 жылға арналған даму бағдарламаларының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63"/>
        <w:gridCol w:w="728"/>
        <w:gridCol w:w="729"/>
        <w:gridCol w:w="7159"/>
        <w:gridCol w:w="209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1599654,0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1028781,0</w:t>
            </w:r>
          </w:p>
        </w:tc>
      </w:tr>
      <w:tr>
        <w:trPr>
          <w:trHeight w:val="2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570873,0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15173,0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501848,0</w:t>
            </w:r>
          </w:p>
        </w:tc>
      </w:tr>
      <w:tr>
        <w:trPr>
          <w:trHeight w:val="4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501848,0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311448,0</w:t>
            </w:r>
          </w:p>
        </w:tc>
      </w:tr>
      <w:tr>
        <w:trPr>
          <w:trHeight w:val="7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186000,0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24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