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4941" w14:textId="f024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2009 жылғы 25 мамырдағы № 124 "Әлеуметтік жұмыс орындарын ұйымдастыруды ұсынатын жұмыс берушілерді іріктеу Қағидасы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2010 жылғы 31 мамырдағы N 311 Қаулысы. Оңтүстік Қазақстан облысы Отырар ауданының Әділет басқармасында 2010 жылғы 18 маусымда N 14-9-115 тіркелді. Күші жойылды - Оңтүстік Қазақстан облысы Отырар ауданы әкімдігінің 2011 жылғы 14 қазандағы N 375 Қаулысымен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ауданы әкімдігінің 2011.10.14 N 375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18-1-бабына</w:t>
      </w:r>
      <w:r>
        <w:rPr>
          <w:rFonts w:ascii="Times New Roman"/>
          <w:b w:val="false"/>
          <w:i w:val="false"/>
          <w:color w:val="000000"/>
          <w:sz w:val="28"/>
        </w:rPr>
        <w:t xml:space="preserve"> және Қазақстан Республикасы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Отырар ауданы әкімдігінің 2009 жылғы 25 мамырдағы </w:t>
      </w:r>
      <w:r>
        <w:rPr>
          <w:rFonts w:ascii="Times New Roman"/>
          <w:b w:val="false"/>
          <w:i w:val="false"/>
          <w:color w:val="000000"/>
          <w:sz w:val="28"/>
        </w:rPr>
        <w:t>№ 124</w:t>
      </w:r>
      <w:r>
        <w:rPr>
          <w:rFonts w:ascii="Times New Roman"/>
          <w:b w:val="false"/>
          <w:i w:val="false"/>
          <w:color w:val="000000"/>
          <w:sz w:val="28"/>
        </w:rPr>
        <w:t xml:space="preserve"> (Нормативтік құқықтық актілерді мемлекеттік тіркеу тізілімінде 14-9-87 нөмірімен тіркелген, 2009 жылғы 3 маусымдағы "Отырар алқабы" газетінің 46-47 санында жарияланған) қаулысына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6-тармақта "еңбек ақы мөлшері" деген сөздері алып тасталсын;</w:t>
      </w:r>
      <w:r>
        <w:br/>
      </w:r>
      <w:r>
        <w:rPr>
          <w:rFonts w:ascii="Times New Roman"/>
          <w:b w:val="false"/>
          <w:i w:val="false"/>
          <w:color w:val="000000"/>
          <w:sz w:val="28"/>
        </w:rPr>
        <w:t>
</w:t>
      </w:r>
      <w:r>
        <w:rPr>
          <w:rFonts w:ascii="Times New Roman"/>
          <w:b w:val="false"/>
          <w:i w:val="false"/>
          <w:color w:val="000000"/>
          <w:sz w:val="28"/>
        </w:rPr>
        <w:t>
      9-тармақ мынадай мазмұндағы жаңа редакцияда жазылсын:</w:t>
      </w:r>
      <w:r>
        <w:br/>
      </w:r>
      <w:r>
        <w:rPr>
          <w:rFonts w:ascii="Times New Roman"/>
          <w:b w:val="false"/>
          <w:i w:val="false"/>
          <w:color w:val="000000"/>
          <w:sz w:val="28"/>
        </w:rPr>
        <w:t>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w:t>
      </w:r>
      <w:r>
        <w:br/>
      </w:r>
      <w:r>
        <w:rPr>
          <w:rFonts w:ascii="Times New Roman"/>
          <w:b w:val="false"/>
          <w:i w:val="false"/>
          <w:color w:val="000000"/>
          <w:sz w:val="28"/>
        </w:rPr>
        <w:t>
</w:t>
      </w:r>
      <w:r>
        <w:rPr>
          <w:rFonts w:ascii="Times New Roman"/>
          <w:b w:val="false"/>
          <w:i w:val="false"/>
          <w:color w:val="000000"/>
          <w:sz w:val="28"/>
        </w:rPr>
        <w:t>
      10-тармақта "қарастыруы тиіс" деген сөздер "қарастырылады"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14, 15, 17, 18, 19-тармақтары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Б.Сыздықов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