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32f8d" w14:textId="5532f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аудандық мәслихаттың 2009 жылғы 23 желтоқсандағы N 25/160-IV "2010-2012 жылдарға арналған аудан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Отырар аудандық мәслихатының 2010 жылғы 26 мамырдағы N 31/192-IV шешімі. Оңтүстік Қазақстан облысы Отырар ауданының Әділет басқармасында 2010 жылғы 31 мамырда N 14-9-111 тіркелді. Қолданылу мерзімінің аяқталуына байланысты шешімнің күші жойылды - Оңтүстік Қазақстан облысы Отырар аудандық мәслихатының 2011 жылғы 2 наурыздағы N 34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Отырар аудандық мәслихатының 2011.03.02 N 34 хатымен.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"2010-2012 жылдарға арналған облыстық бюджет туралы" Оңтүстік Қазақстан облыстық мәслихатының 2009 жылғы 11 желтоқсандағы № 23/248-IV шешіміне өзгерістер енгізу туралы" Оңтүстік Қазақстан облыстық мәслихаттың 2010 жылғы 19 мамырдағы </w:t>
      </w:r>
      <w:r>
        <w:rPr>
          <w:rFonts w:ascii="Times New Roman"/>
          <w:b w:val="false"/>
          <w:i w:val="false"/>
          <w:color w:val="000000"/>
          <w:sz w:val="28"/>
        </w:rPr>
        <w:t>№ 29/299-IV</w:t>
      </w:r>
      <w:r>
        <w:rPr>
          <w:rFonts w:ascii="Times New Roman"/>
          <w:b w:val="false"/>
          <w:i w:val="false"/>
          <w:color w:val="000000"/>
          <w:sz w:val="28"/>
        </w:rPr>
        <w:t xml:space="preserve"> Нормативтік құқықтық актілерді мемлекеттік тіркеу тізілімінде 2026 нөмірімен тіркелген шешіміне сәйкес Отырар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 бюджеті туралы" Отырар аудандық мәслихатының 2009 жылғы 23 желтоқсандағы </w:t>
      </w:r>
      <w:r>
        <w:rPr>
          <w:rFonts w:ascii="Times New Roman"/>
          <w:b w:val="false"/>
          <w:i w:val="false"/>
          <w:color w:val="000000"/>
          <w:sz w:val="28"/>
        </w:rPr>
        <w:t>№ 25/160-IV</w:t>
      </w:r>
      <w:r>
        <w:rPr>
          <w:rFonts w:ascii="Times New Roman"/>
          <w:b w:val="false"/>
          <w:i w:val="false"/>
          <w:color w:val="000000"/>
          <w:sz w:val="28"/>
        </w:rPr>
        <w:t xml:space="preserve"> (Нормативтік құқықтық актілерді мемлекеттік тіркеу тізілімінде 14-9-94 нөмірімен тіркелген, 2010 жылы 16 қаңтарда "Отырар алқабы" газетінде № 4-5 жарияланған) шешіміне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«5 200 942» деген сандар «5 193 849» деген сандармен ауыстырылсын;</w:t>
      </w:r>
      <w:r>
        <w:br/>
      </w:r>
      <w:r>
        <w:rPr>
          <w:rFonts w:ascii="Times New Roman"/>
          <w:b w:val="false"/>
          <w:i w:val="false"/>
          <w:color w:val="000000"/>
          <w:sz w:val="28"/>
        </w:rPr>
        <w:t>
      «4 621 249» деген сандар «4 614 156» деген сандармен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«5 243 882» деген сандар «5 236 788»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1 – қосымшасы осы шешімнің 1 –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енгізілсін.</w:t>
      </w:r>
    </w:p>
    <w:bookmarkEnd w:id="0"/>
    <w:p>
      <w:pPr>
        <w:spacing w:after="0"/>
        <w:ind w:left="0"/>
        <w:jc w:val="both"/>
      </w:pPr>
      <w:r>
        <w:rPr>
          <w:rFonts w:ascii="Times New Roman"/>
          <w:b w:val="false"/>
          <w:i/>
          <w:color w:val="000000"/>
          <w:sz w:val="28"/>
        </w:rPr>
        <w:t>      Аудандық мәслихат сессиясының төрағасы:    Б.Байтұрсын</w:t>
      </w:r>
    </w:p>
    <w:p>
      <w:pPr>
        <w:spacing w:after="0"/>
        <w:ind w:left="0"/>
        <w:jc w:val="both"/>
      </w:pPr>
      <w:r>
        <w:rPr>
          <w:rFonts w:ascii="Times New Roman"/>
          <w:b w:val="false"/>
          <w:i/>
          <w:color w:val="000000"/>
          <w:sz w:val="28"/>
        </w:rPr>
        <w:t>      Аудандық Мәслихат хатшысы:                 Ә.Махатай</w:t>
      </w:r>
    </w:p>
    <w:bookmarkStart w:name="z6" w:id="1"/>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26 мамырдағы 2010 жылғы</w:t>
      </w:r>
      <w:r>
        <w:br/>
      </w:r>
      <w:r>
        <w:rPr>
          <w:rFonts w:ascii="Times New Roman"/>
          <w:b w:val="false"/>
          <w:i w:val="false"/>
          <w:color w:val="000000"/>
          <w:sz w:val="28"/>
        </w:rPr>
        <w:t>
№ 31/192-ІV шешіміне</w:t>
      </w:r>
      <w:r>
        <w:br/>
      </w:r>
      <w:r>
        <w:rPr>
          <w:rFonts w:ascii="Times New Roman"/>
          <w:b w:val="false"/>
          <w:i w:val="false"/>
          <w:color w:val="000000"/>
          <w:sz w:val="28"/>
        </w:rPr>
        <w:t>
№ 1 қосымша</w:t>
      </w:r>
    </w:p>
    <w:bookmarkEnd w:id="1"/>
    <w:p>
      <w:pPr>
        <w:spacing w:after="0"/>
        <w:ind w:left="0"/>
        <w:jc w:val="both"/>
      </w:pPr>
      <w:r>
        <w:rPr>
          <w:rFonts w:ascii="Times New Roman"/>
          <w:b w:val="false"/>
          <w:i w:val="false"/>
          <w:color w:val="000000"/>
          <w:sz w:val="28"/>
        </w:rPr>
        <w:t>Отырар аудан мәслихатының</w:t>
      </w:r>
      <w:r>
        <w:br/>
      </w:r>
      <w:r>
        <w:rPr>
          <w:rFonts w:ascii="Times New Roman"/>
          <w:b w:val="false"/>
          <w:i w:val="false"/>
          <w:color w:val="000000"/>
          <w:sz w:val="28"/>
        </w:rPr>
        <w:t>
23 желтоқсан 2009 жылғы</w:t>
      </w:r>
      <w:r>
        <w:br/>
      </w:r>
      <w:r>
        <w:rPr>
          <w:rFonts w:ascii="Times New Roman"/>
          <w:b w:val="false"/>
          <w:i w:val="false"/>
          <w:color w:val="000000"/>
          <w:sz w:val="28"/>
        </w:rPr>
        <w:t>
№ 25/160-ІV шешіміне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2010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634"/>
        <w:gridCol w:w="697"/>
        <w:gridCol w:w="8114"/>
        <w:gridCol w:w="2024"/>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К І Р І С Т Е Р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5193849</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555343</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207279</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207279</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116819</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116819</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221531</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199204</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15402</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7147</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r>
      <w:tr>
        <w:trPr>
          <w:trHeight w:val="3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19826</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19450</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19450</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4614156</w:t>
            </w:r>
          </w:p>
        </w:tc>
      </w:tr>
      <w:tr>
        <w:trPr>
          <w:trHeight w:val="2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4614156</w:t>
            </w:r>
          </w:p>
        </w:tc>
      </w:tr>
      <w:tr>
        <w:trPr>
          <w:trHeight w:val="2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4614156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73"/>
        <w:gridCol w:w="733"/>
        <w:gridCol w:w="753"/>
        <w:gridCol w:w="7454"/>
        <w:gridCol w:w="1934"/>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5236788,0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221212,0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193251,0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18781,0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18661,0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45192,0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44692,0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129278,0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127848,0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21481,0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21481,0</w:t>
            </w:r>
          </w:p>
        </w:tc>
      </w:tr>
      <w:tr>
        <w:trPr>
          <w:trHeight w:val="10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5251,0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3347767,0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195679,0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195679,0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195679,0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2110076,0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2110076,0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2089389,0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20687,0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1042012,0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 кент, ауыл (село), ауылдық (селолық) округ әкімінің аппараты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41600,0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41600,0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9028,0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23645,0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866604,0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866604,0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266665,0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243550,0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243550,0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37505,0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уәкілетті органдардың шешімі бойынша азаматтардың жекелеген топтарына әлеуметтік көмек</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22852,0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120662,0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6866,0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8596,0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23115,0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23115,0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22665,0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665845,0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15173,0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15173,0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15173,0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516674,0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515774,0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318125,0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186679,0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133998,0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8646,0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53852,0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53852,0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199834,0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58070,0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58070,0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58070,0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46744,0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46744,0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45744,0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78121,0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70486,0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70486,0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16899,0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6199,0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6199,0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6349,0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5849,0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4351,0</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191271,0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28507,0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27377,0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4933,0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(биометриялық шұңқырлардың) жұмыс істеуін қамтамасыз 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энзоотиялық аурулары бойынша ветеринариялық іс-шараларды жүргізу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17829,0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және ауыл шаруашылығы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8267,0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8267,0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5695,0</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154497,0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69881,0</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69881,0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84616,0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Эпозоотияға қарсы іс-шаралар жүргізу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84616,0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11799,0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11799,0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11799,0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11579,0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165928,0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32074,0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жолдарының жұмыс істеуін қамтамасыз 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32074,0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133854,0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133854,0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133854,0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және ауыл шаруашылығы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32935,0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және ауыл шаруашылығы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16461,0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16261,0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10447,0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10347,0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6027,0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6027,0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128281,0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128281,0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128281,0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7352,0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120929,0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шаруашылық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-50952,0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50952,0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42940,0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42940,0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42940,0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42940,0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