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185e" w14:textId="f0d1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 Жылысу ауылдық округі әкімінің 2010 жылғы 15 желтоқсандағы N 46 шешімі. Оңтүстік Қазақстан облысы Мақтаарал ауданының Әділет басқармасында 2011 жылғы 5 қаңтарда N 14-7-133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 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4)–тармақшасына сәйкес және аумақ халқының пікірін ескере отырып,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Жылысу ауылдық округінің Жылысу ауылындағы: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Советская көшесі «Ақ жол көшесі»;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Мелиоратор көшесі «Нұрлы таң көшесі»;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Алматинская көшесі «Алматы көшесі»;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Гоголь көшесі «Ынталы көшесі»;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Пушкин көшесі «Үлгілі көшесі»;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- 50 лет Октября көшесі «Берекелі көшесі» деп атаулары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өз құзіретіме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Жылысу ауылдық округінің әкімі             А.Ширинбеков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