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235e" w14:textId="45f2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жекелеген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2010 жылғы 25 маусымдағы N 31/318-IV Шешімі және Оңтүстік Қазақстан облысы әкімдігінің 2010 жылғы 12 шілдедегі N 254 Қаулысы. Оңтүстік Қазақстан облысы Әділет департаментінде 2010 жылғы 2 тамызда N 2034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аумақтардағы тұрғындардың пікірлерін ескере отырып және Оңтүстік Қазақстан облысының Сайрам, Түлкібас аудандары мәслихаттары мен әкімдіктерінің ұсыныстары бойынша,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жекелеген әкімшілік-аумақтық бірліктері: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Сайрам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Көлкент ауылдық округінің Пахтазарибдар ауылы – Қосбұлақ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Қайнарбұлақ ауылдық округінің Көмешбұлақ-2 ауылы - Қасымбек датқа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Түлкібас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Балықты ауылдық округінің Калинин ауылы – Көкбұлақ ауылы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 рет ресми жарияланғаннан кейін он күнтізбелік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Р.Тәңірбергенов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Ә.Досболов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