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8f97" w14:textId="3058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21 желтоқсандағы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2010 жылғы 13 желтоқсандағы
№ 242-IV шешімі. Атырау облысының Әділет департаменті Мақат ауданының 
Әділет басқармасында 2011 жылғы 17 қаңтарда № 4-7-122 тіркелді. Күші жойылды - Мақат аудандық мәслихатының 2011 жылғы 22 ақпандағы № 277-IV шешімімен.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2011.02.22 № 277-IV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2010 – 2012 жылдарға арналған аудандық бюджетке өзгерістер енгізу туралы ұсынысын қарай отырып,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кезекті XX сессиясының 2009 жылғы 21 желтоқсандағы № 184-ІV «2010–2012 жылдарға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4-7-110 рет санымен тіркелген, 2010 жылғы 28 қаңтарда «Мақат тынысы»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1–тармақтың 1–тармақшасындағы «1 647 351» деген сан «1 636 599»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«645 315» деген сан «634 563»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1–тармақтың 2–тармақшасындағы «1 659 163» деген сан «1 648 411»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5–тармақтағы «271 119» деген сан «260 367»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5–тармақтың 2–тармақшасы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аталмыш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</w:t>
      </w:r>
      <w:r>
        <w:rPr>
          <w:rFonts w:ascii="Times New Roman"/>
          <w:b w:val="false"/>
          <w:i/>
          <w:color w:val="000000"/>
          <w:sz w:val="28"/>
        </w:rPr>
        <w:t>VІІІ сессиясының төрағасы:              І. Тасбаев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 Т. Жолмағамбетов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242-ІV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9"/>
        <w:gridCol w:w="784"/>
        <w:gridCol w:w="9148"/>
        <w:gridCol w:w="21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1 636 599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518 327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634 563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634 563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634 563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5"/>
        <w:gridCol w:w="781"/>
        <w:gridCol w:w="800"/>
        <w:gridCol w:w="8341"/>
        <w:gridCol w:w="21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1 648 411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115 282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34 543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1 035 498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845 951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844 497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809 984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31 178</w:t>
            </w:r>
          </w:p>
        </w:tc>
      </w:tr>
      <w:tr>
        <w:trPr>
          <w:trHeight w:val="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61"/>
        <w:gridCol w:w="848"/>
        <w:gridCol w:w="640"/>
        <w:gridCol w:w="8652"/>
        <w:gridCol w:w="217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тұлғаланың жарғылық капиталын қалыптастыру немесе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99"/>
        <w:gridCol w:w="9279"/>
        <w:gridCol w:w="21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99"/>
        <w:gridCol w:w="9279"/>
        <w:gridCol w:w="21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99"/>
        <w:gridCol w:w="9279"/>
        <w:gridCol w:w="21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7"/>
        <w:gridCol w:w="904"/>
        <w:gridCol w:w="841"/>
        <w:gridCol w:w="8435"/>
        <w:gridCol w:w="218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242-ІV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 әкімдері аппараттары арқылы қаржыландырылатын бюджеттік бағдарламаларды 2010 жылы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472"/>
        <w:gridCol w:w="1270"/>
        <w:gridCol w:w="1468"/>
        <w:gridCol w:w="1656"/>
        <w:gridCol w:w="1506"/>
        <w:gridCol w:w="151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Комсомол, Қошқар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</w:t>
            </w:r>
          </w:p>
        </w:tc>
      </w:tr>
      <w:tr>
        <w:trPr>
          <w:trHeight w:val="4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166569</w:t>
            </w:r>
          </w:p>
        </w:tc>
      </w:tr>
      <w:tr>
        <w:trPr>
          <w:trHeight w:val="10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5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12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мемлекеттік тұрғын үй қорының сақталуын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4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ағымдағы жөндеуге берілетін ағымдағы нысаналы трансферттер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242-ІV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5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7"/>
        <w:gridCol w:w="904"/>
        <w:gridCol w:w="841"/>
        <w:gridCol w:w="8435"/>
        <w:gridCol w:w="218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