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7928" w14:textId="af77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2010 жылғы 14 шілдедегі N 198-IV шешімі. Исатай аудандық Әділет басқармасында 2010 жылғы 26 тамызда 
N 4-4-168 тіркелді. Күші жойылды - Исатай аудандық мәслихатының 2012 жылғы 27 шілдедегі № 55-V шешімімен.   </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Исатай аудандық мәслихатының 2012.07.27 № 55-V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1997 жылғы 16 сәуірдегі № 94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негізінде,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27-бабын</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"Атырау облысында әлеуметтік жағдайды тұрақтандыру іс-шаралары жоспарының" 12 тармағына сәйкес, аудан әкімдігінің 2010 жылғы 28 маусымдағы № 111 қаулысын қарай келіп,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қамтылған отбасыларына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Бұған дейін қабылданған және толықтырулар мен өзгерістер енгізілген аудандық мәслихаттың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3. Аталған шешімнің орындалуын бақылауға алу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(М. Жамалова) жүктелсін.</w:t>
      </w:r>
      <w:r>
        <w:br/>
      </w:r>
      <w:r>
        <w:rPr>
          <w:rFonts w:ascii="Times New Roman"/>
          <w:b w:val="false"/>
          <w:i w:val="false"/>
          <w:color w:val="000000"/>
          <w:sz w:val="28"/>
        </w:rPr>
        <w:t>
</w:t>
      </w:r>
      <w:r>
        <w:rPr>
          <w:rFonts w:ascii="Times New Roman"/>
          <w:b w:val="false"/>
          <w:i w:val="false"/>
          <w:color w:val="000000"/>
          <w:sz w:val="28"/>
        </w:rPr>
        <w:t>
      4. Шешім қабылданған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 сессиясының төрайымы:                   Б. Қайырлиева</w:t>
      </w:r>
    </w:p>
    <w:p>
      <w:pPr>
        <w:spacing w:after="0"/>
        <w:ind w:left="0"/>
        <w:jc w:val="both"/>
      </w:pPr>
      <w:r>
        <w:rPr>
          <w:rFonts w:ascii="Times New Roman"/>
          <w:b w:val="false"/>
          <w:i/>
          <w:color w:val="000000"/>
          <w:sz w:val="28"/>
        </w:rPr>
        <w:t>      Аудандық мәслихат хатшысы:                 Ж. Кадимов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шілдедегі № 198-ІV</w:t>
      </w:r>
      <w:r>
        <w:br/>
      </w:r>
      <w:r>
        <w:rPr>
          <w:rFonts w:ascii="Times New Roman"/>
          <w:b w:val="false"/>
          <w:i w:val="false"/>
          <w:color w:val="000000"/>
          <w:sz w:val="28"/>
        </w:rPr>
        <w:t xml:space="preserve">
шешіміне қосымша         </w:t>
      </w:r>
    </w:p>
    <w:bookmarkEnd w:id="1"/>
    <w:p>
      <w:pPr>
        <w:spacing w:after="0"/>
        <w:ind w:left="0"/>
        <w:jc w:val="left"/>
      </w:pPr>
      <w:r>
        <w:rPr>
          <w:rFonts w:ascii="Times New Roman"/>
          <w:b/>
          <w:i w:val="false"/>
          <w:color w:val="000000"/>
        </w:rPr>
        <w:t xml:space="preserve"> Аудандық мәслихаттың күші жойылды деп танылған</w:t>
      </w:r>
      <w:r>
        <w:br/>
      </w:r>
      <w:r>
        <w:rPr>
          <w:rFonts w:ascii="Times New Roman"/>
          <w:b/>
          <w:i w:val="false"/>
          <w:color w:val="000000"/>
        </w:rPr>
        <w:t>
шешімдерінің тізбесі</w:t>
      </w:r>
    </w:p>
    <w:bookmarkStart w:name="z7" w:id="2"/>
    <w:p>
      <w:pPr>
        <w:spacing w:after="0"/>
        <w:ind w:left="0"/>
        <w:jc w:val="both"/>
      </w:pPr>
      <w:r>
        <w:rPr>
          <w:rFonts w:ascii="Times New Roman"/>
          <w:b w:val="false"/>
          <w:i w:val="false"/>
          <w:color w:val="000000"/>
          <w:sz w:val="28"/>
        </w:rPr>
        <w:t>
      1. Аудандық мәслихаттың 2007 жылғы 16 сәуірдегі № 249-ІІІ "Аз қамтылған отбасыларына (азаматтарға) тұрғын үйді ұстауға (жеке тұрғын үйді ұстағаннан басқа) және коммуналдық қызметтерді пайдалану төлемдерін өтеуге тұрғын үй көмегін көрсету тәртібі туралы" шешімі (мемлекеттік тіркеу тізіліміне 2007 жылғы 25 мамарда № 4-4-69 санымен реестрге енгізілген, "Нарын таңы" газетінің 2007 жылғы 9 маусымдағы № 23 санында жариаланған).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25 желтоқсандағы № 29-ІV "Аз қамтылған отбасыларына (азаматтарға) тұрғын үйді ұстауға (жеке үйді ұстағаннан басқа) және коммуналдық қызметтерді пайдалану төлемдерін өтеуге тұрғын үй көмегін көрсету қағидасы туралы" 2007 жылғы 16 сәуірдегі № 249-ІІІ шешіміне өзгерістер мен толықтырулар енгізу туралы" шешімі (мемлекеттік тіркеу тізіліміне 2008 жылғы 11 қаңтарда № 4-4-90 санымен реестрге енгізілген, "Нарын таңы" газетінің 2008 жылғы 25 қаңтардағы № 4 санында жариаланған).</w:t>
      </w:r>
      <w:r>
        <w:br/>
      </w:r>
      <w:r>
        <w:rPr>
          <w:rFonts w:ascii="Times New Roman"/>
          <w:b w:val="false"/>
          <w:i w:val="false"/>
          <w:color w:val="000000"/>
          <w:sz w:val="28"/>
        </w:rPr>
        <w:t>
</w:t>
      </w:r>
      <w:r>
        <w:rPr>
          <w:rFonts w:ascii="Times New Roman"/>
          <w:b w:val="false"/>
          <w:i w:val="false"/>
          <w:color w:val="000000"/>
          <w:sz w:val="28"/>
        </w:rPr>
        <w:t>
      3. Аудандық мәслихаттың 2009 жылғы 24 сәуірдегі № 109-ІV "Аз қамтылған отбасыларына (азаматтарға) тұрғын үйді ұстауға (жеке үйді ұстағаннан басқа) және коммуналдық қызметтерді пайдалану төлемдерін өтеуге тұрғын үй көмегін көрсету қағидасы туралы" 2007 жылғы 16 сәуірдегі № 249-ІІІ шешіміне өзгерістер мен толықтырулар енгізу туралы" </w:t>
      </w:r>
      <w:r>
        <w:rPr>
          <w:rFonts w:ascii="Times New Roman"/>
          <w:b w:val="false"/>
          <w:i w:val="false"/>
          <w:color w:val="000000"/>
          <w:sz w:val="28"/>
        </w:rPr>
        <w:t xml:space="preserve">шешімі </w:t>
      </w:r>
      <w:r>
        <w:rPr>
          <w:rFonts w:ascii="Times New Roman"/>
          <w:b w:val="false"/>
          <w:i w:val="false"/>
          <w:color w:val="000000"/>
          <w:sz w:val="28"/>
        </w:rPr>
        <w:t>(мемлекеттік тіркеу тізіліміне 2009 жылғы 15 мамырда № 4-4-134 санымен реестрге енгізілген, "Нарын таңы" газетінің 2009 жылғы 21 мамырдағы № 21 санында жариаланған).</w:t>
      </w:r>
      <w:r>
        <w:br/>
      </w:r>
      <w:r>
        <w:rPr>
          <w:rFonts w:ascii="Times New Roman"/>
          <w:b w:val="false"/>
          <w:i w:val="false"/>
          <w:color w:val="000000"/>
          <w:sz w:val="28"/>
        </w:rPr>
        <w:t>
</w:t>
      </w:r>
      <w:r>
        <w:rPr>
          <w:rFonts w:ascii="Times New Roman"/>
          <w:b w:val="false"/>
          <w:i w:val="false"/>
          <w:color w:val="000000"/>
          <w:sz w:val="28"/>
        </w:rPr>
        <w:t>
      4. Аудандық мәслихаттың 2009 жылғы 23 желтоқсандағы № 150-ІV "Аз қамтылған отбасыларына (азаматтарға) тұрғын үйді ұстауға (жеке тұрғын үйді ұстағаннан басқа) және коммуналдық қызметтерді пайдалану төлемдерін өтеуге тұрғын үй көмегін көрсету қағидасы туралы" 2007 жылғы 16 сәуірдегі № 249-ІІІ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(мемлекеттік тіркеу тізіліміне 2010 жылғы 22 қаңтарда № 4-4-151 санымен реестрге енгізілген, "Нарын таңы" газетінің 2010 жылғы 25 ақпандағы № 9 санында жариаланған).</w:t>
      </w:r>
    </w:p>
    <w:bookmarkEnd w:id="2"/>
    <w:bookmarkStart w:name="z11"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14 шілдедегі № 198-ІV</w:t>
      </w:r>
      <w:r>
        <w:br/>
      </w:r>
      <w:r>
        <w:rPr>
          <w:rFonts w:ascii="Times New Roman"/>
          <w:b w:val="false"/>
          <w:i w:val="false"/>
          <w:color w:val="000000"/>
          <w:sz w:val="28"/>
        </w:rPr>
        <w:t xml:space="preserve">
шешімімен бекітілген     </w:t>
      </w:r>
    </w:p>
    <w:bookmarkEnd w:id="3"/>
    <w:p>
      <w:pPr>
        <w:spacing w:after="0"/>
        <w:ind w:left="0"/>
        <w:jc w:val="left"/>
      </w:pPr>
      <w:r>
        <w:rPr>
          <w:rFonts w:ascii="Times New Roman"/>
          <w:b/>
          <w:i w:val="false"/>
          <w:color w:val="000000"/>
        </w:rPr>
        <w:t xml:space="preserve"> Аз қамтылған, отбасыларына (азаматтарға) тұрғын үй</w:t>
      </w:r>
      <w:r>
        <w:br/>
      </w:r>
      <w:r>
        <w:rPr>
          <w:rFonts w:ascii="Times New Roman"/>
          <w:b/>
          <w:i w:val="false"/>
          <w:color w:val="000000"/>
        </w:rPr>
        <w:t>
көмегін көрсету қағидасы туралы</w:t>
      </w:r>
      <w:r>
        <w:br/>
      </w:r>
      <w:r>
        <w:rPr>
          <w:rFonts w:ascii="Times New Roman"/>
          <w:b/>
          <w:i w:val="false"/>
          <w:color w:val="000000"/>
        </w:rPr>
        <w:t>
1. Жалпы ережелер.</w:t>
      </w:r>
    </w:p>
    <w:bookmarkStart w:name="z12" w:id="4"/>
    <w:p>
      <w:pPr>
        <w:spacing w:after="0"/>
        <w:ind w:left="0"/>
        <w:jc w:val="both"/>
      </w:pPr>
      <w:r>
        <w:rPr>
          <w:rFonts w:ascii="Times New Roman"/>
          <w:b w:val="false"/>
          <w:i w:val="false"/>
          <w:color w:val="000000"/>
          <w:sz w:val="28"/>
        </w:rPr>
        <w:t>
      1. Осы қағида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 қамтылған отбасыларға (азаматтарға) тұрғын үй көмегін көрсету (бұдан әрі - тұрғын үй көмегі қағидасын) белгілейді.</w:t>
      </w:r>
      <w:r>
        <w:br/>
      </w:r>
      <w:r>
        <w:rPr>
          <w:rFonts w:ascii="Times New Roman"/>
          <w:b w:val="false"/>
          <w:i w:val="false"/>
          <w:color w:val="000000"/>
          <w:sz w:val="28"/>
        </w:rPr>
        <w:t>
</w:t>
      </w:r>
      <w:r>
        <w:rPr>
          <w:rFonts w:ascii="Times New Roman"/>
          <w:b w:val="false"/>
          <w:i w:val="false"/>
          <w:color w:val="000000"/>
          <w:sz w:val="28"/>
        </w:rPr>
        <w:t>
      2. Тұрғын үй көмегінің негізгі функциясы халықтың аз қамтылған бөлігіне заңмен белгіленген әлеуметтік көмектің басқа түрлерімен қатар уақытша қаржылық қолдау көрсету болып табылады.</w:t>
      </w:r>
    </w:p>
    <w:bookmarkEnd w:id="4"/>
    <w:p>
      <w:pPr>
        <w:spacing w:after="0"/>
        <w:ind w:left="0"/>
        <w:jc w:val="left"/>
      </w:pPr>
      <w:r>
        <w:rPr>
          <w:rFonts w:ascii="Times New Roman"/>
          <w:b/>
          <w:i w:val="false"/>
          <w:color w:val="000000"/>
        </w:rPr>
        <w:t xml:space="preserve"> 2. Тағайындау қағидасы.</w:t>
      </w:r>
    </w:p>
    <w:bookmarkStart w:name="z14" w:id="5"/>
    <w:p>
      <w:pPr>
        <w:spacing w:after="0"/>
        <w:ind w:left="0"/>
        <w:jc w:val="both"/>
      </w:pPr>
      <w:r>
        <w:rPr>
          <w:rFonts w:ascii="Times New Roman"/>
          <w:b w:val="false"/>
          <w:i w:val="false"/>
          <w:color w:val="000000"/>
          <w:sz w:val="28"/>
        </w:rPr>
        <w:t>
      3. Тұрғын үй көмегі жергілікті бюджетте осы мақсатқа қаралған қаражаттар шегінде аудандық жұмыспен қамту және әлеуметтік бағдарламалар бөлімі арқылы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 тағайындау үшін арыз беруші тұрғылықты жері бойынша аудандық жұмыспен қамту және әлеуметтік бағдарламалар бөліміне келесі құжаттарды тіркеп, арыз береді:</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жөндеуге арналған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ақасының мөлшері туралы шот.</w:t>
      </w:r>
      <w:r>
        <w:br/>
      </w:r>
      <w:r>
        <w:rPr>
          <w:rFonts w:ascii="Times New Roman"/>
          <w:b w:val="false"/>
          <w:i w:val="false"/>
          <w:color w:val="000000"/>
          <w:sz w:val="28"/>
        </w:rPr>
        <w:t>
</w:t>
      </w:r>
      <w:r>
        <w:rPr>
          <w:rFonts w:ascii="Times New Roman"/>
          <w:b w:val="false"/>
          <w:i w:val="false"/>
          <w:color w:val="000000"/>
          <w:sz w:val="28"/>
        </w:rPr>
        <w:t>
      5. Тұрғын үй көмегі осы елді мекенде тұрақты тұратын жеке меншік үй немесе үйді жалға алушы (жалгер) болып табылатын жеке тұлғаларға көрсетіледі:</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(азакматтарға) кондоминиум объектісінің ортақ түлкін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2) жергілікті арқарушы орган жеке тұрғын үй қорынан жалға алған тұрғын үйді пайдаланғаны үшін жалға алу төлемақысына ақы төлеуге беріледі.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