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a76a" w14:textId="960a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және спорт мамандарына тұрғын үй алу үшін әлеуметтік қолдау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2010 жылғы 9 желтоқсандағы N 244 шешімі. Атырау облысы Әділет департаменті Махамбет ауданының әділет басқармасында 2010 жылғы 31 желтоқсанда N 4-3-150 тіркелді. Күші жойылды - Атырау облысы Махамбет аудандық мәслихатының 2012 жылғы 10 желтоқсандағы № 53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Махамбет аудандық мәслихатының 10.12.2012 № 53 шешімімен.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14-тармақшасына</w:t>
      </w:r>
      <w:r>
        <w:rPr>
          <w:rFonts w:ascii="Times New Roman"/>
          <w:b w:val="false"/>
          <w:i w:val="false"/>
          <w:color w:val="000000"/>
          <w:sz w:val="28"/>
        </w:rPr>
        <w:t>, Қазақстан Республикасының 2005 жылғы 8 шілдедегі № 66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қаулысымен бекітілген ережесінің </w:t>
      </w:r>
      <w:r>
        <w:rPr>
          <w:rFonts w:ascii="Times New Roman"/>
          <w:b w:val="false"/>
          <w:i w:val="false"/>
          <w:color w:val="000000"/>
          <w:sz w:val="28"/>
        </w:rPr>
        <w:t>2-тармағына</w:t>
      </w:r>
      <w:r>
        <w:rPr>
          <w:rFonts w:ascii="Times New Roman"/>
          <w:b w:val="false"/>
          <w:i w:val="false"/>
          <w:color w:val="000000"/>
          <w:sz w:val="28"/>
        </w:rPr>
        <w:t xml:space="preserve"> сай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Қоса беріліп отырған аудандық әкімдіктің 2010 жылғы 22 қыркүйектегі № 322а қаулысымен ұсынылған ауылдық елді мекендерге жұмыс істеуге және тұруға келген денсаулық сақтау, білім беру, әлеуметтік қамсыздандыру, мәдениет және спорт мамандарына тұрғын үй алу үшін әлеуметтік қолдау 890190 (сегіз жүз тоқсан мың жүз тоқсан) теңге болып белгіленсін.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23-сессиясының төрағасы                  В. Розинов</w:t>
      </w:r>
      <w:r>
        <w:br/>
      </w:r>
      <w:r>
        <w:rPr>
          <w:rFonts w:ascii="Times New Roman"/>
          <w:b w:val="false"/>
          <w:i w:val="false"/>
          <w:color w:val="000000"/>
          <w:sz w:val="28"/>
        </w:rPr>
        <w:t>
</w:t>
      </w:r>
      <w:r>
        <w:rPr>
          <w:rFonts w:ascii="Times New Roman"/>
          <w:b w:val="false"/>
          <w:i/>
          <w:color w:val="000000"/>
          <w:sz w:val="28"/>
        </w:rPr>
        <w:t>      Аудандық мәслихат хатшысы                А.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