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c6a" w14:textId="b19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7 желтоқсандағы № 24-1 шешімі. Атырау облысының әділет департаментінде 2011 жылғы 10 қаңтарда № 4-2-150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жойылды. Атырау облысы Жылыой аудандық мәслихатының 2011.12.12 № </w:t>
      </w:r>
      <w:r>
        <w:rPr>
          <w:rFonts w:ascii="Times New Roman"/>
          <w:b w:val="false"/>
          <w:i w:val="false"/>
          <w:color w:val="000000"/>
          <w:sz w:val="28"/>
        </w:rPr>
        <w:t>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> 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ұсынған Жылыой ауданының 2011-2013 жылдарға арналған аудандық бюджетін қарап, аудандық мәслихаттың кезекті ХХІV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мынандай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13 987 614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12 162 252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түсімдер бойынша – 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1 317 207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14 037 622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6 804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(профициті) – -50 008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50 008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53 035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Атырау облысы Жылыой ауданы мәслихатының 2011.02.04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26-2,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2011.03.18 №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28-2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2011.08.11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29-2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3 желтоқсандағы № 372-IV "2011-2013 жылдарға арналған облыстық бюджет туралы" облыстық мәслихаттың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мынандай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проценттен аспайтын сыраға;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бензинге (авиациалық бензинді қоспағанда) және дизель отынына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онымен жасалатын мәмілелерді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 ортақ пайдаланылатын автомобиль жолдарының бөлінген белдеуінде және елді мекендерде сыртқы жарнаманы орналастырғаны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тауарлар,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ұйымдастыратын мемлекеттік сатып алуды өткізуден түсетін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басқада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мекемелерге бекітіліп берілген мемлекеттік мүлікті сатудан түсетін 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ұстаудан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аудан бюджетіне түсетін облыстық бюджеттен берілетін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аудан бюджетінен берілген кредиттерді өтеуден ауданның коммуналдық меншігіндегі қаржы активтерін, ауданның жергілікті атқарушы органының қарыздарын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мемлекеттік салықтар түсімінің жалпы сома нормативі 2011 жылға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50% төлем көзінен салық салынбайтын табыстардан ұсталатын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 біржолғы талон бойынша жүзеге асыратын жеке тұлғалардан алынатын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аудандық бюджетте облыстық бюджетке бюджеттік алып қоюлардың көлемі 9 373 118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бюджетте Республикалық бюджеттен трансферттер есебінен 366 769 мың теңге бөлінді.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лингофондық және мультимедиялық кабинеттер құруға –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16 384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65 976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төлемге - 15 894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5 632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– 4 432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– 4 680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- 25 434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бағдарламасы бойынша сумен жабдықтау жүйесін дамытуға -  962 000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"Рябинушка" бала-бақшасын салуға және реконструкциялауға - 38 950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бөлу жүйесінің қызмет етуге – 120 000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тәрбиешелеріне біліктілік санаты үшін қосымша ақшаның көлемін ұлғайтуға - 17 106 мың теңге Республикалық бюджеттен қосымша трансфертер;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Жеңістің 66 жылдығы тойлануына байланысты ҰОС ардагерлері мен жесірлеріне әрқайсысына 100 мың теңгеден - 2 100 мың теңге аудандық бюджеттен қосымша қаражат;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ақшаның көлемін ұлғайтуға – 3 639 мың теңге республикалық бюджеттен қосымша трансферт бөлінгені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меншікті жекешелендіруді ұйымдастыруға – 3 500 мың теңге аудандық бюджеттен қосымша қаражат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және толықтыру енгізілді - Атырау облысы Жылыой ауданы мәслихатының 2011.02.04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26-2;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28-2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2011.08.11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29-2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30-2;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5-тармақ алынып тасталды - Атырау облысы Жылыой ауданы мәслихатының 2011.11.10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30-2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әкімінің шұғыл шығындарға арналған резервтік қоры 195 030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6-тармаққа өзгерту енгізілді - Атырау облысы Жылыой ауданы мәслихатының 2011.11.10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30-2;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бюджеттің құрамында әрбір ауылдық (селолық) округтердің әкімдерінің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жылға арналған аудандық бюджетті атқару процесінде облыстық мәслихаттың шешімімен белгіленген бағдарламалар тізбесі ескеріле отырып, секвестрлеуге жатпайтын аудандық бюджеттің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мәслихаттың 2009 жылғы 20 желтоқсандағы № 17-2 "2010-2012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4-2-136,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сессиясының төрағасы:                  Ы. Шақпақ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  М. Кенғанов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XXXІ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31-2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№ 24-1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Атырау облысы Жылыой ауданы мәслихатының 2011.02.04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2011.03.18 № </w:t>
      </w:r>
      <w:r>
        <w:rPr>
          <w:rFonts w:ascii="Times New Roman"/>
          <w:b w:val="false"/>
          <w:i w:val="false"/>
          <w:color w:val="ff0000"/>
          <w:sz w:val="28"/>
        </w:rPr>
        <w:t>27-1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28-2; </w:t>
      </w:r>
      <w:r>
        <w:rPr>
          <w:rFonts w:ascii="Times New Roman"/>
          <w:b w:val="false"/>
          <w:i w:val="false"/>
          <w:color w:val="ff0000"/>
          <w:sz w:val="28"/>
        </w:rPr>
        <w:t>2011.08.11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29-2;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2011.11.10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30-2;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1"/>
        <w:gridCol w:w="813"/>
        <w:gridCol w:w="9045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13987614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11192874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10977819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пайдаланылмаған бюджеттік кредиттердің қайтарылуы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40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898"/>
        <w:gridCol w:w="9384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82"/>
        <w:gridCol w:w="1013"/>
        <w:gridCol w:w="8619"/>
        <w:gridCol w:w="24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11490378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1837023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1736503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акпараттық кеңiстiк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16"/>
        <w:gridCol w:w="773"/>
        <w:gridCol w:w="8869"/>
        <w:gridCol w:w="24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7135199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2"/>
        <w:gridCol w:w="1013"/>
        <w:gridCol w:w="8622"/>
        <w:gridCol w:w="24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XXXІ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31-2 шешіміне 2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№ 24-1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Атырау облысы Жылыой ауданы мәслихатының 2011.02.04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26-2;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28-2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2011.08.11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29-2; </w:t>
      </w:r>
      <w:r>
        <w:rPr>
          <w:rFonts w:ascii="Times New Roman"/>
          <w:b w:val="false"/>
          <w:i w:val="false"/>
          <w:color w:val="ff0000"/>
          <w:sz w:val="28"/>
        </w:rPr>
        <w:t>2011.11.10 № </w:t>
      </w:r>
      <w:r>
        <w:rPr>
          <w:rFonts w:ascii="Times New Roman"/>
          <w:b w:val="false"/>
          <w:i w:val="false"/>
          <w:color w:val="ff0000"/>
          <w:sz w:val="28"/>
        </w:rPr>
        <w:t xml:space="preserve">30-2;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5"/>
        <w:gridCol w:w="1710"/>
        <w:gridCol w:w="1703"/>
        <w:gridCol w:w="1704"/>
        <w:gridCol w:w="168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5"/>
        <w:gridCol w:w="1703"/>
        <w:gridCol w:w="1704"/>
        <w:gridCol w:w="1704"/>
        <w:gridCol w:w="169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713586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86"/>
        <w:gridCol w:w="1019"/>
        <w:gridCol w:w="11052"/>
      </w:tblGrid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