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778c" w14:textId="0647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Шал ақын ауданы мәслихатының 2009 жылғы 25 желтоқсандағы N 20/1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2010 жылғы 23 желтоқсандағы N 32/1 шешімі. Солтүстік Қазақстан облысы Шал ақын ауданының Әділет басқармасында 2011 жылғы 20 қаңтарда N 13-14-122 тіркелді. Күші жойылды - Солтүстік Қазақстан облысы Шал ақын аудандық мәслихатының 2011 жылғы 28 ақпандағы N 34/4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мәслихатының 2011.02.28 N 34/4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Бюджеттік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«2010 жылға арналған республикалық бюджеттің көрсеткіштерін түзету туралы» Қазақстан Республикасы Үкіметінің 2010 жылғы 29 қарашадағы № 1274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 бюджеті туралы» Шал ақын ауданы мәслихатының 2009 жылғы 25 желтоқсандағы № 20/1 </w:t>
      </w:r>
      <w:r>
        <w:rPr>
          <w:rFonts w:ascii="Times New Roman"/>
          <w:b w:val="false"/>
          <w:i w:val="false"/>
          <w:color w:val="000000"/>
          <w:sz w:val="28"/>
        </w:rPr>
        <w:t>шешіміне</w:t>
      </w:r>
      <w:r>
        <w:rPr>
          <w:rFonts w:ascii="Times New Roman"/>
          <w:b w:val="false"/>
          <w:i w:val="false"/>
          <w:color w:val="000000"/>
          <w:sz w:val="28"/>
        </w:rPr>
        <w:t xml:space="preserve"> (2010 жылғы 1 ақпанда 13-14-95 нормативтік құқықтық актілерді мемлекеттік тіркеу Тізілімінде тіркелген, 2010 жылғы 19 ақпандағы № 8 аудандық «Парыз» газетінде және 2010 жылғы 12 ақпандағы № 8 аудандық «Новатор» газетінде жарияланған) келесі өзгертулер енгізілсін:</w:t>
      </w:r>
      <w:r>
        <w:br/>
      </w:r>
      <w:r>
        <w:rPr>
          <w:rFonts w:ascii="Times New Roman"/>
          <w:b w:val="false"/>
          <w:i w:val="false"/>
          <w:color w:val="000000"/>
          <w:sz w:val="28"/>
        </w:rPr>
        <w:t>
      1 тармақта:</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«1780117,9» сандары «1775700,9» сандарымен ауыстырылсын; </w:t>
      </w:r>
      <w:r>
        <w:br/>
      </w:r>
      <w:r>
        <w:rPr>
          <w:rFonts w:ascii="Times New Roman"/>
          <w:b w:val="false"/>
          <w:i w:val="false"/>
          <w:color w:val="000000"/>
          <w:sz w:val="28"/>
        </w:rPr>
        <w:t xml:space="preserve">
      «1570103,9» сандары «1565686,9» сандарымен ауыстырылсын; </w:t>
      </w:r>
      <w:r>
        <w:br/>
      </w:r>
      <w:r>
        <w:rPr>
          <w:rFonts w:ascii="Times New Roman"/>
          <w:b w:val="false"/>
          <w:i w:val="false"/>
          <w:color w:val="000000"/>
          <w:sz w:val="28"/>
        </w:rPr>
        <w:t>
      2) тармақшада</w:t>
      </w:r>
      <w:r>
        <w:br/>
      </w:r>
      <w:r>
        <w:rPr>
          <w:rFonts w:ascii="Times New Roman"/>
          <w:b w:val="false"/>
          <w:i w:val="false"/>
          <w:color w:val="000000"/>
          <w:sz w:val="28"/>
        </w:rPr>
        <w:t>
      «1746274» сандары «1741857» сандарымен ауыстырылсын;</w:t>
      </w:r>
      <w:r>
        <w:br/>
      </w:r>
      <w:r>
        <w:rPr>
          <w:rFonts w:ascii="Times New Roman"/>
          <w:b w:val="false"/>
          <w:i w:val="false"/>
          <w:color w:val="000000"/>
          <w:sz w:val="28"/>
        </w:rPr>
        <w:t>
      осы шешімнің 1, 2-қосымшаларына сәйкес көрсетілген шешімге 1, 2-қосымшалары жаңа басылымда басылсын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ХХХІІ сессиясының төрағасы                 хатшысы</w:t>
      </w:r>
      <w:r>
        <w:br/>
      </w:r>
      <w:r>
        <w:rPr>
          <w:rFonts w:ascii="Times New Roman"/>
          <w:b w:val="false"/>
          <w:i w:val="false"/>
          <w:color w:val="000000"/>
          <w:sz w:val="28"/>
        </w:rPr>
        <w:t>
</w:t>
      </w:r>
      <w:r>
        <w:rPr>
          <w:rFonts w:ascii="Times New Roman"/>
          <w:b w:val="false"/>
          <w:i/>
          <w:color w:val="000000"/>
          <w:sz w:val="28"/>
        </w:rPr>
        <w:t>      З.Е. Құрманқұлов                           Н.Г. Дятлов</w:t>
      </w:r>
    </w:p>
    <w:bookmarkStart w:name="z4" w:id="2"/>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XXXII сессиясының № 32/1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Шал ақын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XX сессиясының № 20/1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Шал ақын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593"/>
        <w:gridCol w:w="8233"/>
        <w:gridCol w:w="19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1775700,9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қаржыланатын, мемлекеттік мекемелермен тауарларды (жұмысты, қызметті) жүзеге асырудан түскен түсімдер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мекемелермен тауарларды (жұмысты, қызметті) жүзеге асырудан түскен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1565686,9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1565686,9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1565686,9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895"/>
        <w:gridCol w:w="809"/>
        <w:gridCol w:w="8466"/>
        <w:gridCol w:w="223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1741857,0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146104,9</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78941,0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77302,0</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8153,4</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7260,2</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8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6429,5</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6429,5</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4735,0</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1124334,0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18040,0</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1056111,0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1018309,0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50083,0</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38453,0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116230,4</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102086,9</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20564,0</w:t>
            </w:r>
          </w:p>
        </w:tc>
      </w:tr>
      <w:tr>
        <w:trPr>
          <w:trHeight w:val="10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30954,0</w:t>
            </w:r>
          </w:p>
        </w:tc>
      </w:tr>
      <w:tr>
        <w:trPr>
          <w:trHeight w:val="8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3613,0</w:t>
            </w:r>
          </w:p>
        </w:tc>
      </w:tr>
      <w:tr>
        <w:trPr>
          <w:trHeight w:val="25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14998,9</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14143,5</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69225,0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58603,0</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3227,0</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55376,0</w:t>
            </w:r>
          </w:p>
        </w:tc>
      </w:tr>
      <w:tr>
        <w:trPr>
          <w:trHeight w:val="6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66563,0</w:t>
            </w:r>
          </w:p>
        </w:tc>
      </w:tr>
      <w:tr>
        <w:trPr>
          <w:trHeight w:val="6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24258,0</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13816,0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3347,0</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146682,0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саласында жергілікті деңгейде мемлекеттік саясатты жүзеге асыру қызметтері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Қорымдардың (биотермиялық орлардың) қызметін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8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мақсатты трансферттер есебінен селолық елді мекендердегі әлеумет саласы мамандарын әлеуметтік қолдау шараларын жүзеге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4098,0</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p>
        </w:tc>
      </w:tr>
      <w:tr>
        <w:trPr>
          <w:trHeight w:val="8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w:t>
            </w:r>
          </w:p>
        </w:tc>
      </w:tr>
      <w:tr>
        <w:trPr>
          <w:trHeight w:val="6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w:t>
            </w:r>
          </w:p>
        </w:tc>
      </w:tr>
      <w:tr>
        <w:trPr>
          <w:trHeight w:val="6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42910,7</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42910,7</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42910,7</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42545,0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3461,2</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мекендердегі әлеумет саласы мамандарын әлеуметтік қолдау шараларын жүзеге асыруға бюджеттік несиелер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дефициті (профициті)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-4697,3</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Дефицитті қаржыландыру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4697,3</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(профицитін пайдалану)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жою</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 жергілікті атқарушы органның қарызын жабу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пайдаланылатын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бос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bl>
    <w:bookmarkStart w:name="z5" w:id="3"/>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XXXII сессиясының № 32/1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Шал ақын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XX сессиясының № 20/1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2010 жылға арналған мемлекеттік басқармалардың жоғары тұрған органдарынан берілетін трансферттер және бюджеттік несиелер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812"/>
        <w:gridCol w:w="1050"/>
        <w:gridCol w:w="8707"/>
        <w:gridCol w:w="185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әкімгерлері</w:t>
            </w:r>
          </w:p>
        </w:tc>
        <w:tc>
          <w:tcPr>
            <w:tcW w:w="0" w:type="auto"/>
            <w:vMerge/>
            <w:tcBorders>
              <w:top w:val="nil"/>
              <w:left w:val="single" w:color="cfcfcf" w:sz="5"/>
              <w:bottom w:val="single" w:color="cfcfcf" w:sz="5"/>
              <w:right w:val="single" w:color="cfcfcf" w:sz="5"/>
            </w:tcBorders>
          </w:tcP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402782,9</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9200,0</w:t>
            </w:r>
          </w:p>
        </w:tc>
      </w:tr>
      <w:tr>
        <w:trPr>
          <w:trHeight w:val="7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9200,0</w:t>
            </w:r>
          </w:p>
        </w:tc>
      </w:tr>
      <w:tr>
        <w:trPr>
          <w:trHeight w:val="7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7861,0</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207129,0</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207048,0</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5701,0</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r>
      <w:tr>
        <w:trPr>
          <w:trHeight w:val="7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30904,9</w:t>
            </w:r>
          </w:p>
        </w:tc>
      </w:tr>
      <w:tr>
        <w:trPr>
          <w:trHeight w:val="8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30878,9</w:t>
            </w:r>
          </w:p>
        </w:tc>
      </w:tr>
      <w:tr>
        <w:trPr>
          <w:trHeight w:val="4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4802,0</w:t>
            </w:r>
          </w:p>
        </w:tc>
      </w:tr>
      <w:tr>
        <w:trPr>
          <w:trHeight w:val="9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4157,0</w:t>
            </w:r>
          </w:p>
        </w:tc>
      </w:tr>
      <w:tr>
        <w:trPr>
          <w:trHeight w:val="6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p>
        </w:tc>
      </w:tr>
      <w:tr>
        <w:trPr>
          <w:trHeight w:val="50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12992,9</w:t>
            </w:r>
          </w:p>
        </w:tc>
      </w:tr>
      <w:tr>
        <w:trPr>
          <w:trHeight w:val="6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3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6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5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5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6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9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134399,0</w:t>
            </w:r>
          </w:p>
        </w:tc>
      </w:tr>
      <w:tr>
        <w:trPr>
          <w:trHeight w:val="8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10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мекендердің әлеумет саласының мамандарын әлеуметтік қолдау шараларын жүзеге асыруға бюджеттік несиелер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9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r>
      <w:tr>
        <w:trPr>
          <w:trHeight w:val="1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мемлекеттік жүзеге асыру бойынша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1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653"/>
        <w:gridCol w:w="1533"/>
        <w:gridCol w:w="1793"/>
        <w:gridCol w:w="1813"/>
        <w:gridCol w:w="1933"/>
        <w:gridCol w:w="15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w:t>
            </w:r>
            <w:r>
              <w:br/>
            </w: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трансферттер</w:t>
            </w:r>
          </w:p>
        </w:tc>
      </w:tr>
      <w:tr>
        <w:trPr>
          <w:trHeight w:val="115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кредит</w:t>
            </w:r>
            <w:r>
              <w:br/>
            </w:r>
            <w:r>
              <w:rPr>
                <w:rFonts w:ascii="Times New Roman"/>
                <w:b w:val="false"/>
                <w:i w:val="false"/>
                <w:color w:val="000000"/>
                <w:sz w:val="20"/>
              </w:rPr>
              <w:t>
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242358,9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85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139898,0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139898,0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0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0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