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905d" w14:textId="0089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2010 жылғы 24 желтоқсандағы N 9-25с шешімі. Солтүстік Қазақстан облысының Әділет департаментінде 2011 жылғы 25 қаңтарда N 13-13-134 тіркелді. Қолдану мерзімінің өтуіне байланысты күшін жойды (Солтүстік Қазақстан облысы Уәлиханов ауданы мәслихатының 2012 жылғы 10 желтоқсандағы N 02-03-03/237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мәслихатының 2012.12.10 N 02-03-03/237 хаты)</w:t>
      </w:r>
    </w:p>
    <w:bookmarkEnd w:id="0"/>
    <w:bookmarkStart w:name="z2" w:id="1"/>
    <w:p>
      <w:pPr>
        <w:spacing w:after="0"/>
        <w:ind w:left="0"/>
        <w:jc w:val="both"/>
      </w:pP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2005 жылғы 8 шілдедегі № 66 «Агроөнеркәсіптік кешенді және ауылдық аумақтарды дамытуды мемлекеттік реттеу туралы»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Уәлиханов ауданының елді мекендеріне 2011 жылы жұмыс істеуге және тұруға келген денсаулық сақтау, білім беру, әлеуметтік қамсыздандыру, мәдениет және спорт мамандарына тұрғын үй сатып алу үшін, маман өтінішінде көрсетілген, өтініш берген сәтінде, бірақ 1500 (бір мың бес жүз) еселік айлық есеп көрсеткішінен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2011.08.18 </w:t>
      </w:r>
      <w:r>
        <w:rPr>
          <w:rFonts w:ascii="Times New Roman"/>
          <w:b w:val="false"/>
          <w:i w:val="false"/>
          <w:color w:val="000000"/>
          <w:sz w:val="28"/>
        </w:rPr>
        <w:t>N 6-32с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Уәлиханов ауданының елді мекендеріне 2011 жылы жұмыс істеуге және тұруға келген денсаулық сақтау, білім беру, әлеуметтік қамсыздандыру, мәдениет және спорт салаларының мамандарына, өтініш берген сәтінде 70 (жетпіс) еселік айлық есептік көрсеткіш мөлшерінде әлеуметтік қолдау көтерме жәрдемақы берілсін.</w:t>
      </w:r>
      <w:r>
        <w:br/>
      </w:r>
      <w:r>
        <w:rPr>
          <w:rFonts w:ascii="Times New Roman"/>
          <w:b w:val="false"/>
          <w:i w:val="false"/>
          <w:color w:val="000000"/>
          <w:sz w:val="28"/>
        </w:rPr>
        <w:t>
</w:t>
      </w:r>
      <w:r>
        <w:rPr>
          <w:rFonts w:ascii="Times New Roman"/>
          <w:b w:val="false"/>
          <w:i w:val="false"/>
          <w:color w:val="000000"/>
          <w:sz w:val="28"/>
        </w:rPr>
        <w:t>
      3. «Уәлиханов ауданының ауыл шаруашылығы және ветеринария бөлімі» ММ ауылдық аумақтарды дамыту жөніндегі уәкілетті орган ретінде, осы шешімнің жүзеге асырылуына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Сессияның төрағасы                         Аудандық мәслихаттың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О. Жүнісов                                 Ә. Бейсенбаев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ауыл шаруашылығы және</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 Иманов</w:t>
      </w:r>
    </w:p>
    <w:p>
      <w:pPr>
        <w:spacing w:after="0"/>
        <w:ind w:left="0"/>
        <w:jc w:val="both"/>
      </w:pP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Ғабдуллин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