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d25e" w14:textId="54fd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азаматтарды мерзімді әскери қызметке шақыруын өткізу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2010 жылғы 19 сәуірдегі N 72 қаулысы. Солтүстік Қазақстан облысы Тимирязев ауданының Әділет басқармасында 2010 жылғы 4 мамырда N 13-12-107 тіркелді. Күші жойылды - Солтүстік Қазақстан облысы Тимирязев аудандық әкімдігінің 2011 жылғы 17 наурыздағы N 62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2011.03.17 N 62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31-бабына 1-тармағының </w:t>
      </w:r>
      <w:r>
        <w:rPr>
          <w:rFonts w:ascii="Times New Roman"/>
          <w:b w:val="false"/>
          <w:i w:val="false"/>
          <w:color w:val="000000"/>
          <w:sz w:val="28"/>
        </w:rPr>
        <w:t>8) тармақшасына</w:t>
      </w:r>
      <w:r>
        <w:rPr>
          <w:rFonts w:ascii="Times New Roman"/>
          <w:b w:val="false"/>
          <w:i w:val="false"/>
          <w:color w:val="000000"/>
          <w:sz w:val="28"/>
        </w:rPr>
        <w:t>, «Әскери мiндеттiлiк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w:t>
      </w:r>
      <w:r>
        <w:rPr>
          <w:rFonts w:ascii="Times New Roman"/>
          <w:b w:val="false"/>
          <w:i w:val="false"/>
          <w:color w:val="000000"/>
          <w:sz w:val="28"/>
        </w:rPr>
        <w:t>, 20-бабының </w:t>
      </w:r>
      <w:r>
        <w:rPr>
          <w:rFonts w:ascii="Times New Roman"/>
          <w:b w:val="false"/>
          <w:i w:val="false"/>
          <w:color w:val="000000"/>
          <w:sz w:val="28"/>
        </w:rPr>
        <w:t>3-тармағы</w:t>
      </w:r>
      <w:r>
        <w:rPr>
          <w:rFonts w:ascii="Times New Roman"/>
          <w:b w:val="false"/>
          <w:i w:val="false"/>
          <w:color w:val="000000"/>
          <w:sz w:val="28"/>
        </w:rPr>
        <w:t>, 23-бабынның </w:t>
      </w:r>
      <w:r>
        <w:rPr>
          <w:rFonts w:ascii="Times New Roman"/>
          <w:b w:val="false"/>
          <w:i w:val="false"/>
          <w:color w:val="000000"/>
          <w:sz w:val="28"/>
        </w:rPr>
        <w:t>1-тармағына</w:t>
      </w:r>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сәуір-маусымда және қазан - желтоқсанда кезектi мерзiмдi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Жарлығымен</w:t>
      </w:r>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сәуір-маусымда және қазан - желтоқсанда кезектi мерзiмдi әскери қызметке шақыру туралы» Қазақстан Республикасы Президентінің 2010 жылғы 29 наурыздағы № 960 Жарлығын жүзеге асыру туралы» Қазақстан Республикасының 2010 жылғы 15 сәуірдегі № 313 </w:t>
      </w:r>
      <w:r>
        <w:rPr>
          <w:rFonts w:ascii="Times New Roman"/>
          <w:b w:val="false"/>
          <w:i w:val="false"/>
          <w:color w:val="000000"/>
          <w:sz w:val="28"/>
        </w:rPr>
        <w:t>Қаулысымен</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мерзімінен өтпеген азаматтар 2010 жылдың сәуір-маусымында және қазан-желтоқсанда Қазақстан Республикасының Қарулы Күштеріне және басқа да әскери ұйымдарына шақыруын өткізуін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2. Шақыру комиссия құрамы құрылсын:</w:t>
      </w:r>
      <w:r>
        <w:br/>
      </w:r>
      <w:r>
        <w:rPr>
          <w:rFonts w:ascii="Times New Roman"/>
          <w:b w:val="false"/>
          <w:i w:val="false"/>
          <w:color w:val="000000"/>
          <w:sz w:val="28"/>
        </w:rPr>
        <w:t>
      комиссия төрағасы – Александр Николаевич Константинов, «Солтүстік Қазақстан облысы Тимирязев ауданының қорғаныс істері жөніндегі бөлімі» мемлекеттік мекеме бастығы (келісім бойынша);</w:t>
      </w:r>
      <w:r>
        <w:br/>
      </w:r>
      <w:r>
        <w:rPr>
          <w:rFonts w:ascii="Times New Roman"/>
          <w:b w:val="false"/>
          <w:i w:val="false"/>
          <w:color w:val="000000"/>
          <w:sz w:val="28"/>
        </w:rPr>
        <w:t>
      комиссия төрағасының орынбасары – Алма Ахметбекқызы Шаяхметова, «Солтүстік Қазақстан облысы Тимирязев ауданының ішкі саясат бөлімі» мемлекеттік мекеме бастығы;</w:t>
      </w:r>
      <w:r>
        <w:br/>
      </w:r>
      <w:r>
        <w:rPr>
          <w:rFonts w:ascii="Times New Roman"/>
          <w:b w:val="false"/>
          <w:i w:val="false"/>
          <w:color w:val="000000"/>
          <w:sz w:val="28"/>
        </w:rPr>
        <w:t>
      комиссия мүшелері:</w:t>
      </w:r>
      <w:r>
        <w:br/>
      </w:r>
      <w:r>
        <w:rPr>
          <w:rFonts w:ascii="Times New Roman"/>
          <w:b w:val="false"/>
          <w:i w:val="false"/>
          <w:color w:val="000000"/>
          <w:sz w:val="28"/>
        </w:rPr>
        <w:t>
      Анарбек Хафизұлы Байғұдинов, «Солтүстік Қазақстан облысы Тимирязев ауданының ішкі істер бөлімі» мемлекеттік мекеме бастығының орынбасары (келісім бойынша);</w:t>
      </w:r>
      <w:r>
        <w:br/>
      </w:r>
      <w:r>
        <w:rPr>
          <w:rFonts w:ascii="Times New Roman"/>
          <w:b w:val="false"/>
          <w:i w:val="false"/>
          <w:color w:val="000000"/>
          <w:sz w:val="28"/>
        </w:rPr>
        <w:t>
      Айман Қажытайқызы Мұстафина, «Қазақстан Республикасы денсаулық сақтау Министірлігінің Солтүстік Қазақстан облысы әкімдігінің Тимирязев орталық аудандық ауруханасы» коммуналдық мемлекеттік қазынашылық кәсіпорынның дәрігері, дәрігерлік қызметшілердің жұмысын басқаратын басшы, дәрігерлік комиссия төрағасы (келісім бойынша);</w:t>
      </w:r>
      <w:r>
        <w:br/>
      </w:r>
      <w:r>
        <w:rPr>
          <w:rFonts w:ascii="Times New Roman"/>
          <w:b w:val="false"/>
          <w:i w:val="false"/>
          <w:color w:val="000000"/>
          <w:sz w:val="28"/>
        </w:rPr>
        <w:t>
      Сара Шабданқызы Қалкенова, «Қазақстан Республикасы денсаулық сақтау Министірлігінің Солтүстік Қазақстан облысы әкімдігінің Тимирязев орталық аудандық ауруханасы» коммуналдық мемлекеттік қазынашылық кәсіпорынның медбикесі, комиссия хатшысы (келісім бойынша).</w:t>
      </w:r>
      <w:r>
        <w:br/>
      </w:r>
      <w:r>
        <w:rPr>
          <w:rFonts w:ascii="Times New Roman"/>
          <w:b w:val="false"/>
          <w:i w:val="false"/>
          <w:color w:val="000000"/>
          <w:sz w:val="28"/>
        </w:rPr>
        <w:t>
      Комиссия төрағасының орынбасары орынды себептерімен болмаған кезінде «Солтүстік Қазақстан облысы Тимирязев ауданының ішкі саясат бөлімі» мемлекеттік мекемесінің бас маманы Қаншайым Ишханқызы Наурызбаеваны шақыру комиссия құрамына енгізуіне рұқсат етілсін.</w:t>
      </w:r>
      <w:r>
        <w:br/>
      </w:r>
      <w:r>
        <w:rPr>
          <w:rFonts w:ascii="Times New Roman"/>
          <w:b w:val="false"/>
          <w:i w:val="false"/>
          <w:color w:val="000000"/>
          <w:sz w:val="28"/>
        </w:rPr>
        <w:t>
      Әскери оқу орындарына түсетін үміткерлер мен шақыруға жататын азаматтарды медициналық куәландыру үшін шақыру комиссиясы құрамында дәрігерлік комиссия құрылсын, онда дәрігерлер-мамандары енгізілсін (келісім бойынша): терапевт, фтизиатр, психиатр, отоларинголог, невропатолог, тіс дәрігері, дерматовенеролог, хирург, рентгенолог, көз дәрігері.</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Министірлігінің Солтүстік Қазақстан облысы әкімдігінің Тимирязев орталық аудандық ауруханасы» коммуналдық мемлекеттік қазынашылық кәсіпорынның бас дәрігері Сәбира Науқанқызы Даироваға ұсынылсын (келісім бойынша):</w:t>
      </w:r>
      <w:r>
        <w:br/>
      </w:r>
      <w:r>
        <w:rPr>
          <w:rFonts w:ascii="Times New Roman"/>
          <w:b w:val="false"/>
          <w:i w:val="false"/>
          <w:color w:val="000000"/>
          <w:sz w:val="28"/>
        </w:rPr>
        <w:t>
      1) қорғаныс істері жөніндегі бөлімімен келiсілген кесте бойынша, шақырушылардың амбулаторлық және диспансерлiк карталарын, қажеттi анализдер тапсыруы өткiзiліп медициналық есепте тұратын шақырылушылар тiзiмi ауданның қорғаныс істері жөніндегі бөлімінің сұратуы бойынша шақыру комиссияға берiлсiн;</w:t>
      </w:r>
      <w:r>
        <w:br/>
      </w:r>
      <w:r>
        <w:rPr>
          <w:rFonts w:ascii="Times New Roman"/>
          <w:b w:val="false"/>
          <w:i w:val="false"/>
          <w:color w:val="000000"/>
          <w:sz w:val="28"/>
        </w:rPr>
        <w:t>
      2) шақырылушыларды медициналық куәландыру жөнiндегi жұмысы бойынша тәжiрибесi бар төрт медбике комиссия жұмысы үшін жіберілсін.</w:t>
      </w:r>
      <w:r>
        <w:br/>
      </w:r>
      <w:r>
        <w:rPr>
          <w:rFonts w:ascii="Times New Roman"/>
          <w:b w:val="false"/>
          <w:i w:val="false"/>
          <w:color w:val="000000"/>
          <w:sz w:val="28"/>
        </w:rPr>
        <w:t>
</w:t>
      </w:r>
      <w:r>
        <w:rPr>
          <w:rFonts w:ascii="Times New Roman"/>
          <w:b w:val="false"/>
          <w:i w:val="false"/>
          <w:color w:val="000000"/>
          <w:sz w:val="28"/>
        </w:rPr>
        <w:t>
      4. Шақыру комиссиясы мүшелерінің, медициналық, техникалық жұмысшылары мен қызмет етудегі персоналдың негізгі жұмыс істеу ұйымдарының басшыларына осы міндеттерді орындау кезінде олардың жұмыс және лауазымдық орындары мен жалақыларын сақтауы қамтамасыз етілсін.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Тимирязев ауданының қаржы бөлімі» мемлекеттік мекемесіне әскери қызметке азаматтарды шақыру өткізуіне арналған қаражатты дер кезінде бөліп «Жалпыға бірдей әскери міндетті атқару шеңберіндегі іс-шаралар» 122-005-000 бюджет бағдарламасы бойынша қамтамасыз ету.</w:t>
      </w:r>
      <w:r>
        <w:br/>
      </w:r>
      <w:r>
        <w:rPr>
          <w:rFonts w:ascii="Times New Roman"/>
          <w:b w:val="false"/>
          <w:i w:val="false"/>
          <w:color w:val="000000"/>
          <w:sz w:val="28"/>
        </w:rPr>
        <w:t>
</w:t>
      </w:r>
      <w:r>
        <w:rPr>
          <w:rFonts w:ascii="Times New Roman"/>
          <w:b w:val="false"/>
          <w:i w:val="false"/>
          <w:color w:val="000000"/>
          <w:sz w:val="28"/>
        </w:rPr>
        <w:t>
      6. «Солтүстік Қазақстан облысы Тимирязев ауданы әкімінің аппараты» мемлекеттік мекемесіне күші бар заңға сәйкес шақыруды өткізу уақытқа еңбекақы төлеуімен екі адам санында техникалық қызметкерлермен жеке еңбекті шарттар бекітілсін, сонымен қатар автомобильдік көлік жалға алуға қаражат бөліп қамсыздандырсын.</w:t>
      </w:r>
      <w:r>
        <w:br/>
      </w:r>
      <w:r>
        <w:rPr>
          <w:rFonts w:ascii="Times New Roman"/>
          <w:b w:val="false"/>
          <w:i w:val="false"/>
          <w:color w:val="000000"/>
          <w:sz w:val="28"/>
        </w:rPr>
        <w:t>
</w:t>
      </w:r>
      <w:r>
        <w:rPr>
          <w:rFonts w:ascii="Times New Roman"/>
          <w:b w:val="false"/>
          <w:i w:val="false"/>
          <w:color w:val="000000"/>
          <w:sz w:val="28"/>
        </w:rPr>
        <w:t>
      7. Селолық округ әкімдеріне шақыру комиссияға алыс жерде тұрушы әскер қатарына шақырылғандарды, тұрақты орнынан шақыру пунктіне дейін және тұрақты орнына дейін кері жауапты бірге жүруші тұлғамен жеткізуін қамтамсыз ету.</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әлеуметтік сұрақтар жөніндегі аудан әкімінің орынбасары Л.В. Ганжаға, «Солтүстік Қазақстан облысы Тимирязев ауданының қорғаныс істері жөніндегі бөлімі» мемлекеттік мекеме бастығы А.Н. Константиновқа жүктелсін (келісім бойынша).</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Қ. Қасенов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Александр Николаевич Константинов -</w:t>
      </w:r>
      <w:r>
        <w:br/>
      </w:r>
      <w:r>
        <w:rPr>
          <w:rFonts w:ascii="Times New Roman"/>
          <w:b w:val="false"/>
          <w:i w:val="false"/>
          <w:color w:val="000000"/>
          <w:sz w:val="28"/>
        </w:rPr>
        <w:t>
</w:t>
      </w:r>
      <w:r>
        <w:rPr>
          <w:rFonts w:ascii="Times New Roman"/>
          <w:b w:val="false"/>
          <w:i/>
          <w:color w:val="000000"/>
          <w:sz w:val="28"/>
        </w:rPr>
        <w:t>      «Солтүстік Қазақстан облысы Тимирязев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 мемлекеттік мекеме</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2010 жылғы 19 сәуір</w:t>
      </w:r>
    </w:p>
    <w:p>
      <w:pPr>
        <w:spacing w:after="0"/>
        <w:ind w:left="0"/>
        <w:jc w:val="both"/>
      </w:pPr>
      <w:r>
        <w:rPr>
          <w:rFonts w:ascii="Times New Roman"/>
          <w:b w:val="false"/>
          <w:i/>
          <w:color w:val="000000"/>
          <w:sz w:val="28"/>
        </w:rPr>
        <w:t>      Сәбира Науқанқызы Даирова -</w:t>
      </w:r>
      <w:r>
        <w:br/>
      </w:r>
      <w:r>
        <w:rPr>
          <w:rFonts w:ascii="Times New Roman"/>
          <w:b w:val="false"/>
          <w:i w:val="false"/>
          <w:color w:val="000000"/>
          <w:sz w:val="28"/>
        </w:rPr>
        <w:t>
</w:t>
      </w:r>
      <w:r>
        <w:rPr>
          <w:rFonts w:ascii="Times New Roman"/>
          <w:b w:val="false"/>
          <w:i/>
          <w:color w:val="000000"/>
          <w:sz w:val="28"/>
        </w:rPr>
        <w:t>      «Қазақстан Республикасы денсаулық сақтау Министрлігінің</w:t>
      </w:r>
      <w:r>
        <w:br/>
      </w:r>
      <w:r>
        <w:rPr>
          <w:rFonts w:ascii="Times New Roman"/>
          <w:b w:val="false"/>
          <w:i w:val="false"/>
          <w:color w:val="000000"/>
          <w:sz w:val="28"/>
        </w:rPr>
        <w:t>
</w:t>
      </w:r>
      <w:r>
        <w:rPr>
          <w:rFonts w:ascii="Times New Roman"/>
          <w:b w:val="false"/>
          <w:i/>
          <w:color w:val="000000"/>
          <w:sz w:val="28"/>
        </w:rPr>
        <w:t>      «Солтүстік Қазақстан облысы Тимирязев орталық аудандық</w:t>
      </w:r>
      <w:r>
        <w:br/>
      </w:r>
      <w:r>
        <w:rPr>
          <w:rFonts w:ascii="Times New Roman"/>
          <w:b w:val="false"/>
          <w:i w:val="false"/>
          <w:color w:val="000000"/>
          <w:sz w:val="28"/>
        </w:rPr>
        <w:t>
</w:t>
      </w:r>
      <w:r>
        <w:rPr>
          <w:rFonts w:ascii="Times New Roman"/>
          <w:b w:val="false"/>
          <w:i/>
          <w:color w:val="000000"/>
          <w:sz w:val="28"/>
        </w:rPr>
        <w:t>      ауруханасы» коммуналдық мемлекеттік қазынашылық кәсіпорынның</w:t>
      </w:r>
      <w:r>
        <w:br/>
      </w:r>
      <w:r>
        <w:rPr>
          <w:rFonts w:ascii="Times New Roman"/>
          <w:b w:val="false"/>
          <w:i w:val="false"/>
          <w:color w:val="000000"/>
          <w:sz w:val="28"/>
        </w:rPr>
        <w:t>
</w:t>
      </w:r>
      <w:r>
        <w:rPr>
          <w:rFonts w:ascii="Times New Roman"/>
          <w:b w:val="false"/>
          <w:i/>
          <w:color w:val="000000"/>
          <w:sz w:val="28"/>
        </w:rPr>
        <w:t>      бас дәрігері</w:t>
      </w:r>
    </w:p>
    <w:p>
      <w:pPr>
        <w:spacing w:after="0"/>
        <w:ind w:left="0"/>
        <w:jc w:val="both"/>
      </w:pPr>
      <w:r>
        <w:rPr>
          <w:rFonts w:ascii="Times New Roman"/>
          <w:b w:val="false"/>
          <w:i/>
          <w:color w:val="000000"/>
          <w:sz w:val="28"/>
        </w:rPr>
        <w:t>      2010 жылғы 19 сәуір</w:t>
      </w:r>
    </w:p>
    <w:p>
      <w:pPr>
        <w:spacing w:after="0"/>
        <w:ind w:left="0"/>
        <w:jc w:val="both"/>
      </w:pPr>
      <w:r>
        <w:rPr>
          <w:rFonts w:ascii="Times New Roman"/>
          <w:b w:val="false"/>
          <w:i/>
          <w:color w:val="000000"/>
          <w:sz w:val="28"/>
        </w:rPr>
        <w:t>      Самат Сәлімұлы Сахатов –</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Тимирязев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 бастығы</w:t>
      </w:r>
    </w:p>
    <w:p>
      <w:pPr>
        <w:spacing w:after="0"/>
        <w:ind w:left="0"/>
        <w:jc w:val="both"/>
      </w:pPr>
      <w:r>
        <w:rPr>
          <w:rFonts w:ascii="Times New Roman"/>
          <w:b w:val="false"/>
          <w:i/>
          <w:color w:val="000000"/>
          <w:sz w:val="28"/>
        </w:rPr>
        <w:t>      2010 жылғы 19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