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316c" w14:textId="9823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елді мекендерінде малдарды ұстау және иттерді серуендету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2010 жылғы 3 маусымдағы N 24/4 шешімі. Солтүстік Қазақстан облысы Мамлют ауданының Әділет басқармасында 2010 жылғы 15 шілдеде N 13-10-116 тіркелді. Күші жойылды - Солтүстік Қазақстан облысы Мамлют аудандық мәслихатының 2012 жылғы 4 маусымдағы N 4/2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мәслихатының 2012.06.04 N 4/2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 «Әкімшілік құқық бұзушылықтар туралы» Кодексінің 3-бабының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 148 «Қазақстан Республикасында жергілікті мемлекеттік басқару және өзін өзі басқару туралы»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Мамлют ауданының елді мекендерінде малдарды ұстау және иттерді серуендету Ережелері бекітілсін (қоса беріледі).</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(МАМ)</w:t>
      </w:r>
      <w:r>
        <w:br/>
      </w:r>
      <w:r>
        <w:rPr>
          <w:rFonts w:ascii="Times New Roman"/>
          <w:b w:val="false"/>
          <w:i w:val="false"/>
          <w:color w:val="000000"/>
          <w:sz w:val="28"/>
        </w:rPr>
        <w:t>
</w:t>
      </w:r>
      <w:r>
        <w:rPr>
          <w:rFonts w:ascii="Times New Roman"/>
          <w:b w:val="false"/>
          <w:i/>
          <w:color w:val="000000"/>
          <w:sz w:val="28"/>
        </w:rPr>
        <w:t>      А.Севостьянова                             А.Қошанов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«Мамлют ауданының</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И.Насыров</w:t>
      </w:r>
      <w:r>
        <w:br/>
      </w:r>
      <w:r>
        <w:rPr>
          <w:rFonts w:ascii="Times New Roman"/>
          <w:b w:val="false"/>
          <w:i w:val="false"/>
          <w:color w:val="000000"/>
          <w:sz w:val="28"/>
        </w:rPr>
        <w:t>
</w:t>
      </w:r>
      <w:r>
        <w:rPr>
          <w:rFonts w:ascii="Times New Roman"/>
          <w:b w:val="false"/>
          <w:i/>
          <w:color w:val="000000"/>
          <w:sz w:val="28"/>
        </w:rPr>
        <w:t>      (АВБ)</w:t>
      </w:r>
      <w:r>
        <w:br/>
      </w:r>
      <w:r>
        <w:rPr>
          <w:rFonts w:ascii="Times New Roman"/>
          <w:b w:val="false"/>
          <w:i w:val="false"/>
          <w:color w:val="000000"/>
          <w:sz w:val="28"/>
        </w:rPr>
        <w:t>
</w:t>
      </w:r>
      <w:r>
        <w:rPr>
          <w:rFonts w:ascii="Times New Roman"/>
          <w:b w:val="false"/>
          <w:i/>
          <w:color w:val="000000"/>
          <w:sz w:val="28"/>
        </w:rPr>
        <w:t>      2010 жылғы 3 маусым</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 маусым</w:t>
      </w:r>
      <w:r>
        <w:br/>
      </w:r>
      <w:r>
        <w:rPr>
          <w:rFonts w:ascii="Times New Roman"/>
          <w:b w:val="false"/>
          <w:i w:val="false"/>
          <w:color w:val="000000"/>
          <w:sz w:val="28"/>
        </w:rPr>
        <w:t>
сессиясының № 24/4</w:t>
      </w:r>
      <w:r>
        <w:br/>
      </w:r>
      <w:r>
        <w:rPr>
          <w:rFonts w:ascii="Times New Roman"/>
          <w:b w:val="false"/>
          <w:i w:val="false"/>
          <w:color w:val="000000"/>
          <w:sz w:val="28"/>
        </w:rPr>
        <w:t>
шешімімен бекітілді</w:t>
      </w:r>
    </w:p>
    <w:bookmarkEnd w:id="2"/>
    <w:p>
      <w:pPr>
        <w:spacing w:after="0"/>
        <w:ind w:left="0"/>
        <w:jc w:val="left"/>
      </w:pPr>
      <w:r>
        <w:rPr>
          <w:rFonts w:ascii="Times New Roman"/>
          <w:b/>
          <w:i w:val="false"/>
          <w:color w:val="000000"/>
        </w:rPr>
        <w:t xml:space="preserve"> Мамлют ауданы ауданының елді мекендерінде малдарды ұстау және иттерді серуендету Ережелері 1. Жалпы жағдайы</w:t>
      </w:r>
    </w:p>
    <w:p>
      <w:pPr>
        <w:spacing w:after="0"/>
        <w:ind w:left="0"/>
        <w:jc w:val="both"/>
      </w:pPr>
      <w:r>
        <w:rPr>
          <w:rFonts w:ascii="Times New Roman"/>
          <w:b w:val="false"/>
          <w:i w:val="false"/>
          <w:color w:val="000000"/>
          <w:sz w:val="28"/>
        </w:rPr>
        <w:t>      1. Осы Ережелер Мамлют ауданының елді мекендерінде малдарды ұстау және иттерді серуендету (әрі қарай - Ереже) Қазақстан Республикасының «Әкімшілік құқық бұзушылық туралы» 2001 жылғы 30 қаңтардағы № 155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Қазақстан Республикасының «Ветеринария туралы» 2002 жылғы № 339 </w:t>
      </w:r>
      <w:r>
        <w:rPr>
          <w:rFonts w:ascii="Times New Roman"/>
          <w:b w:val="false"/>
          <w:i w:val="false"/>
          <w:color w:val="000000"/>
          <w:sz w:val="28"/>
        </w:rPr>
        <w:t>Заңына</w:t>
      </w:r>
      <w:r>
        <w:rPr>
          <w:rFonts w:ascii="Times New Roman"/>
          <w:b w:val="false"/>
          <w:i w:val="false"/>
          <w:color w:val="000000"/>
          <w:sz w:val="28"/>
        </w:rPr>
        <w:t xml:space="preserve"> сәйкес жасалды.</w:t>
      </w:r>
      <w:r>
        <w:br/>
      </w:r>
      <w:r>
        <w:rPr>
          <w:rFonts w:ascii="Times New Roman"/>
          <w:b w:val="false"/>
          <w:i w:val="false"/>
          <w:color w:val="000000"/>
          <w:sz w:val="28"/>
        </w:rPr>
        <w:t>
      2. Осы Ережеде келесі ұғымдар қолданылады:</w:t>
      </w:r>
      <w:r>
        <w:br/>
      </w:r>
      <w:r>
        <w:rPr>
          <w:rFonts w:ascii="Times New Roman"/>
          <w:b w:val="false"/>
          <w:i w:val="false"/>
          <w:color w:val="000000"/>
          <w:sz w:val="28"/>
        </w:rPr>
        <w:t>
      1) жануарлар – ауылшаруашылық, үй, сүтқоректілер, құстар, бал аралары, балықтар, қосмекенділер және жануарлар әлемінің басқа да түрлері;</w:t>
      </w:r>
      <w:r>
        <w:br/>
      </w:r>
      <w:r>
        <w:rPr>
          <w:rFonts w:ascii="Times New Roman"/>
          <w:b w:val="false"/>
          <w:i w:val="false"/>
          <w:color w:val="000000"/>
          <w:sz w:val="28"/>
        </w:rPr>
        <w:t>
      2) қадағалаусыз жануарлар – иесі бар және уақытша иелерінің қарауынан (бағуынан) шыққан малдар, иелері жоқ немесе иесі белгісіз, және де иелік құқығынан иелері бас тартқан үй малдары;</w:t>
      </w:r>
      <w:r>
        <w:br/>
      </w:r>
      <w:r>
        <w:rPr>
          <w:rFonts w:ascii="Times New Roman"/>
          <w:b w:val="false"/>
          <w:i w:val="false"/>
          <w:color w:val="000000"/>
          <w:sz w:val="28"/>
        </w:rPr>
        <w:t>
      3) ветеринарлық құжаттар – ветеринария саласындағы мемлекеттік уәкілетті органмен бекітілген тәртіпте мемлекеттік ветеринарлық бақылауға жататын объектілерге аудандық ветеринарлық санитарлық инспекторлармен берілетін ветеринарлық санитарлық тұжырымдама, ветеринарлық сертификат, ветеринария саласындағы мемлекеттік уәкілетті органмен бекітілген тәртіпте жергілікті атқарушы органдардың мал дәрігерлерімен берілетін ветеринарлық анықтама;</w:t>
      </w:r>
      <w:r>
        <w:br/>
      </w:r>
      <w:r>
        <w:rPr>
          <w:rFonts w:ascii="Times New Roman"/>
          <w:b w:val="false"/>
          <w:i w:val="false"/>
          <w:color w:val="000000"/>
          <w:sz w:val="28"/>
        </w:rPr>
        <w:t>
      4) ветеринарлық іс–шаралар – малдардың ауруларының пайда болуының, таралуының алдын алу және оны жоюға бағытталған, олардың алдын алуы, емдеуі мен диагностикасы ескерілген эпизоотияға қарсы, ветеринарлық санитарлық шаралар кешені, залалсыздандыру, малдар мен адамдардың денсаулығына қауіп төндіретін аса қауіпті жұқпалы аурулармен ауырған малдарды алып қойып, жою, малдардың өнімділігін арттыру; малдарды бірдейлендіруді қоса малдар мен адамдардың денсаулығын жұқпалы аурулардан, соның ішінде малдар мен адамдарға ортақ аурулардан қорғау мақсатында мал өнімдері мен шикізаттарының қауіпсіздігін қамтамасыз ету;</w:t>
      </w:r>
      <w:r>
        <w:br/>
      </w:r>
      <w:r>
        <w:rPr>
          <w:rFonts w:ascii="Times New Roman"/>
          <w:b w:val="false"/>
          <w:i w:val="false"/>
          <w:color w:val="000000"/>
          <w:sz w:val="28"/>
        </w:rPr>
        <w:t>
      5) ветеринарлық паспорт – малдардың иесі, түрі, жынысы, түсі, жасы, ветеринарлық өңдеулерді жүргізудің мерзімі мен сипаты, малдардың ауруларының алдын алуы, емдеуі мен диагностикасы, бірдейлендіру тәсілі көрсетілген ветеринария саласындағы мемлекеттік уәкілетті органмен бекітілген құжат;</w:t>
      </w:r>
      <w:r>
        <w:br/>
      </w:r>
      <w:r>
        <w:rPr>
          <w:rFonts w:ascii="Times New Roman"/>
          <w:b w:val="false"/>
          <w:i w:val="false"/>
          <w:color w:val="000000"/>
          <w:sz w:val="28"/>
        </w:rPr>
        <w:t>
      6) ветеринарлық (ветеринарлық санитарлық) ереже – ветеринария саласындағы қызмет атқаратын жеке және заңды тұлғаларға міндетті болып табылатын ветеринария саласындағы мемлекеттік уәкілетті органмен бекітілген ветеринарлық нормативтер негізінде жүргізілетін ветеринарлық іс-шаралардың жүргізілу тәртібін анықтайтын нормативті құқықтық акт;</w:t>
      </w:r>
      <w:r>
        <w:br/>
      </w:r>
      <w:r>
        <w:rPr>
          <w:rFonts w:ascii="Times New Roman"/>
          <w:b w:val="false"/>
          <w:i w:val="false"/>
          <w:color w:val="000000"/>
          <w:sz w:val="28"/>
        </w:rPr>
        <w:t>
      7) ветеринарлық санитарлық сараптама - ветеринария саласындағы мемлекеттік уәкілетті органмен бекітілген тәртіпте малдардың, мал өнімдері мен шикізаттарының органолептикалық, биохимиялық, микробиологиялық, паразитологиялық, токсикологиялық және радиологиялық кешенді зерттеулеріне сәйкестігін тексеру;</w:t>
      </w:r>
      <w:r>
        <w:br/>
      </w:r>
      <w:r>
        <w:rPr>
          <w:rFonts w:ascii="Times New Roman"/>
          <w:b w:val="false"/>
          <w:i w:val="false"/>
          <w:color w:val="000000"/>
          <w:sz w:val="28"/>
        </w:rPr>
        <w:t>
      8) малдың иесі – жеке меншігінде немесе басқа меншікте малдары бар жеке немесе заңды тұлға;</w:t>
      </w:r>
      <w:r>
        <w:br/>
      </w:r>
      <w:r>
        <w:rPr>
          <w:rFonts w:ascii="Times New Roman"/>
          <w:b w:val="false"/>
          <w:i w:val="false"/>
          <w:color w:val="000000"/>
          <w:sz w:val="28"/>
        </w:rPr>
        <w:t>
      9) иттерді серуендету – иесінің жеке меншігіндегі немесе басқа тұлғадан жалға алған малдардың тыста және де итке арнайы бөлінген аумақта болуы;</w:t>
      </w:r>
      <w:r>
        <w:br/>
      </w:r>
      <w:r>
        <w:rPr>
          <w:rFonts w:ascii="Times New Roman"/>
          <w:b w:val="false"/>
          <w:i w:val="false"/>
          <w:color w:val="000000"/>
          <w:sz w:val="28"/>
        </w:rPr>
        <w:t>
      10) көпшілік орны – көпшілік адамдар жиналған немесе жиналуы мүмкін орын, соның ішінде көшелер, аулалар, парктер және басқа ойын –сауық шаралары өткізілетін азаматтардың дем алатын орындары, күнге күю орындары, стадиондар;</w:t>
      </w:r>
      <w:r>
        <w:br/>
      </w:r>
      <w:r>
        <w:rPr>
          <w:rFonts w:ascii="Times New Roman"/>
          <w:b w:val="false"/>
          <w:i w:val="false"/>
          <w:color w:val="000000"/>
          <w:sz w:val="28"/>
        </w:rPr>
        <w:t>
      11) жануарларды ұстау – ветеринарлық санитарлық нормаларды сақтау кезінде малдардың өмірін, денсаулығын сақтау үшін, ветеринарлық санитарлық нормаларды сақтай отырып толық құнды төл алу, және де жалпы тәртіп пен азаматтар мен жануарлар әлемінің өкілдерінің қауіпсіздігін қамтамасыз етуге мал иелерімен жасалатын іс-әрекеттер;</w:t>
      </w:r>
      <w:r>
        <w:br/>
      </w:r>
      <w:r>
        <w:rPr>
          <w:rFonts w:ascii="Times New Roman"/>
          <w:b w:val="false"/>
          <w:i w:val="false"/>
          <w:color w:val="000000"/>
          <w:sz w:val="28"/>
        </w:rPr>
        <w:t>
      12) жануарлар тегінің өнімдері – ет және ет өнімдері, сүт және сүт өнімдері, балық және балық өнімдері, жұмыртқа және жұмыртқа өнімдері, және де бал арасы өнімдері;</w:t>
      </w:r>
      <w:r>
        <w:br/>
      </w:r>
      <w:r>
        <w:rPr>
          <w:rFonts w:ascii="Times New Roman"/>
          <w:b w:val="false"/>
          <w:i w:val="false"/>
          <w:color w:val="000000"/>
          <w:sz w:val="28"/>
        </w:rPr>
        <w:t>
      13) жануарлар алынатын шикізаттар – тері, жүн, қыл, қылшық, аң терісі, түбіт, мамық, қауырсын, эндокриндік без, ішек-қарны, қан, сүйек, мүйіз, тұяқ, жануарларды азықтандыруға арналған және (немесе) өнеркәсіпте пайдаланылатын жануарлардан алынатын басқа да өнімдер.</w:t>
      </w:r>
      <w:r>
        <w:br/>
      </w:r>
      <w:r>
        <w:rPr>
          <w:rFonts w:ascii="Times New Roman"/>
          <w:b w:val="false"/>
          <w:i w:val="false"/>
          <w:color w:val="000000"/>
          <w:sz w:val="28"/>
        </w:rPr>
        <w:t>
      3. Жануарларға және адам денсаулығына ерекше қауiп төндiретiн жануарларды, жануарлардан алынатын өнімдер мен шикiзаттарды алып қою және жою Қазақстан Республикасының заңнамасына сәйкес жүзеге асады.</w:t>
      </w:r>
      <w:r>
        <w:br/>
      </w:r>
      <w:r>
        <w:rPr>
          <w:rFonts w:ascii="Times New Roman"/>
          <w:b w:val="false"/>
          <w:i w:val="false"/>
          <w:color w:val="000000"/>
          <w:sz w:val="28"/>
        </w:rPr>
        <w:t>
      4. Осы ереженің күші Мамлют ауданындағы заңды және жеке тұлғадағы мал иелеріне, олардың иелік нысандарына, ведомстволық бағыныштығына байланыссыз таралады.</w:t>
      </w:r>
    </w:p>
    <w:bookmarkStart w:name="z5" w:id="3"/>
    <w:p>
      <w:pPr>
        <w:spacing w:after="0"/>
        <w:ind w:left="0"/>
        <w:jc w:val="left"/>
      </w:pPr>
      <w:r>
        <w:rPr>
          <w:rFonts w:ascii="Times New Roman"/>
          <w:b/>
          <w:i w:val="false"/>
          <w:color w:val="000000"/>
        </w:rPr>
        <w:t xml:space="preserve"> 
2. Малдарды тіркеу тәртібі</w:t>
      </w:r>
    </w:p>
    <w:bookmarkEnd w:id="3"/>
    <w:p>
      <w:pPr>
        <w:spacing w:after="0"/>
        <w:ind w:left="0"/>
        <w:jc w:val="both"/>
      </w:pPr>
      <w:r>
        <w:rPr>
          <w:rFonts w:ascii="Times New Roman"/>
          <w:b w:val="false"/>
          <w:i w:val="false"/>
          <w:color w:val="000000"/>
          <w:sz w:val="28"/>
        </w:rPr>
        <w:t>      5. Малдарды тіркеу мен есеп жүргізу бойынша, және де Мамлют ауданында малдарды бірдейлендірудің компьютерлік базасын құру бойынша өкілетті мемлекеттік орган: «Мамлют ауданының ветеринария бөлімі» мемлекеттік мекемесі болып табылады.</w:t>
      </w:r>
      <w:r>
        <w:br/>
      </w:r>
      <w:r>
        <w:rPr>
          <w:rFonts w:ascii="Times New Roman"/>
          <w:b w:val="false"/>
          <w:i w:val="false"/>
          <w:color w:val="000000"/>
          <w:sz w:val="28"/>
        </w:rPr>
        <w:t>
      6. Малдарды тіркеу бірдейлендіру жолымен іске асырылады, ветеринарлық өңдеулердің жүзеге асуын есептеу және бақылау. Малдарды бірдейлендіру өз күшіндегі Қазақстан Республикасының заңнамалары мен халықаралық стандарттарға сәйкес іске асырылады.</w:t>
      </w:r>
      <w:r>
        <w:br/>
      </w:r>
      <w:r>
        <w:rPr>
          <w:rFonts w:ascii="Times New Roman"/>
          <w:b w:val="false"/>
          <w:i w:val="false"/>
          <w:color w:val="000000"/>
          <w:sz w:val="28"/>
        </w:rPr>
        <w:t>
      7. Тіркелген малға ветеринарлық паспорт рәсімделіп, өмірінің соңына дейін сақталатын бірдейлендіру нөмірі беріледі.</w:t>
      </w:r>
      <w:r>
        <w:br/>
      </w:r>
      <w:r>
        <w:rPr>
          <w:rFonts w:ascii="Times New Roman"/>
          <w:b w:val="false"/>
          <w:i w:val="false"/>
          <w:color w:val="000000"/>
          <w:sz w:val="28"/>
        </w:rPr>
        <w:t>
      8. Малды тіркеу және қайта тіркеу кезінде мал иесі келесі құжаттарды тапсырады:</w:t>
      </w:r>
      <w:r>
        <w:br/>
      </w:r>
      <w:r>
        <w:rPr>
          <w:rFonts w:ascii="Times New Roman"/>
          <w:b w:val="false"/>
          <w:i w:val="false"/>
          <w:color w:val="000000"/>
          <w:sz w:val="28"/>
        </w:rPr>
        <w:t>
      иесінің жеке тұлғасын растайтын құжат;</w:t>
      </w:r>
      <w:r>
        <w:br/>
      </w:r>
      <w:r>
        <w:rPr>
          <w:rFonts w:ascii="Times New Roman"/>
          <w:b w:val="false"/>
          <w:i w:val="false"/>
          <w:color w:val="000000"/>
          <w:sz w:val="28"/>
        </w:rPr>
        <w:t>
      мекен-жайы, телефоны;</w:t>
      </w:r>
      <w:r>
        <w:br/>
      </w:r>
      <w:r>
        <w:rPr>
          <w:rFonts w:ascii="Times New Roman"/>
          <w:b w:val="false"/>
          <w:i w:val="false"/>
          <w:color w:val="000000"/>
          <w:sz w:val="28"/>
        </w:rPr>
        <w:t>
      мал туралы мәлімет (тұқымы, жынысы, атауы, жасы, туу датасы, түсі, түрі, ерекше белгілері немесе малдың сипаты, бірдейлендіру тәсілі).</w:t>
      </w:r>
      <w:r>
        <w:br/>
      </w:r>
      <w:r>
        <w:rPr>
          <w:rFonts w:ascii="Times New Roman"/>
          <w:b w:val="false"/>
          <w:i w:val="false"/>
          <w:color w:val="000000"/>
          <w:sz w:val="28"/>
        </w:rPr>
        <w:t>
      9. Жаңа әкелінген малға тіркеу жүргізіледі. Малды сату немесе басқа қолға тапсыру ветеринарлық паспортты бірге берумен жүргізіледі.</w:t>
      </w:r>
      <w:r>
        <w:br/>
      </w:r>
      <w:r>
        <w:rPr>
          <w:rFonts w:ascii="Times New Roman"/>
          <w:b w:val="false"/>
          <w:i w:val="false"/>
          <w:color w:val="000000"/>
          <w:sz w:val="28"/>
        </w:rPr>
        <w:t>
      10. Мал өлген жағдайда малдың бұрын тіркелген өкілетті мемлекеттік органға ветеринарлық паспорты тапсырылады.</w:t>
      </w:r>
      <w:r>
        <w:br/>
      </w:r>
      <w:r>
        <w:rPr>
          <w:rFonts w:ascii="Times New Roman"/>
          <w:b w:val="false"/>
          <w:i w:val="false"/>
          <w:color w:val="000000"/>
          <w:sz w:val="28"/>
        </w:rPr>
        <w:t>
      11. Тіркеу органына есептен шығару немесе қайта тіркеу мақсатында шығып қалу туралы (сату, жоғалу, сою, өлу, басқа қолға тапсыру) хабар беріледі.</w:t>
      </w:r>
      <w:r>
        <w:br/>
      </w:r>
      <w:r>
        <w:rPr>
          <w:rFonts w:ascii="Times New Roman"/>
          <w:b w:val="false"/>
          <w:i w:val="false"/>
          <w:color w:val="000000"/>
          <w:sz w:val="28"/>
        </w:rPr>
        <w:t>
      12. Малдарды тіркеу және бірдейлендіру шаралары малдың иесінің есебінен жүргізіледі.</w:t>
      </w:r>
    </w:p>
    <w:bookmarkStart w:name="z6" w:id="4"/>
    <w:p>
      <w:pPr>
        <w:spacing w:after="0"/>
        <w:ind w:left="0"/>
        <w:jc w:val="left"/>
      </w:pPr>
      <w:r>
        <w:rPr>
          <w:rFonts w:ascii="Times New Roman"/>
          <w:b/>
          <w:i w:val="false"/>
          <w:color w:val="000000"/>
        </w:rPr>
        <w:t xml:space="preserve"> 
3. Жануарларды ұстау, серуендету және бағу</w:t>
      </w:r>
    </w:p>
    <w:bookmarkEnd w:id="4"/>
    <w:p>
      <w:pPr>
        <w:spacing w:after="0"/>
        <w:ind w:left="0"/>
        <w:jc w:val="both"/>
      </w:pPr>
      <w:r>
        <w:rPr>
          <w:rFonts w:ascii="Times New Roman"/>
          <w:b w:val="false"/>
          <w:i w:val="false"/>
          <w:color w:val="000000"/>
          <w:sz w:val="28"/>
        </w:rPr>
        <w:t>      13. Әрбір жануар иесінің меншігі болып табылады және барлық меншіктер сияқты заңмен қорғалады.</w:t>
      </w:r>
      <w:r>
        <w:br/>
      </w:r>
      <w:r>
        <w:rPr>
          <w:rFonts w:ascii="Times New Roman"/>
          <w:b w:val="false"/>
          <w:i w:val="false"/>
          <w:color w:val="000000"/>
          <w:sz w:val="28"/>
        </w:rPr>
        <w:t>
      14. Жануарлар иелерінен сот шешіммен немесе басқа да өз күшіндегі заңнамаларда қарастырылған тәртіпте тартып алына алады.</w:t>
      </w:r>
      <w:r>
        <w:br/>
      </w:r>
      <w:r>
        <w:rPr>
          <w:rFonts w:ascii="Times New Roman"/>
          <w:b w:val="false"/>
          <w:i w:val="false"/>
          <w:color w:val="000000"/>
          <w:sz w:val="28"/>
        </w:rPr>
        <w:t>
      15. Жануар иесі:</w:t>
      </w:r>
      <w:r>
        <w:br/>
      </w:r>
      <w:r>
        <w:rPr>
          <w:rFonts w:ascii="Times New Roman"/>
          <w:b w:val="false"/>
          <w:i w:val="false"/>
          <w:color w:val="000000"/>
          <w:sz w:val="28"/>
        </w:rPr>
        <w:t>
      1) жануарды Қазақстан Республикасының заңнамаларына сәйкес алады және бас тартады;</w:t>
      </w:r>
      <w:r>
        <w:br/>
      </w:r>
      <w:r>
        <w:rPr>
          <w:rFonts w:ascii="Times New Roman"/>
          <w:b w:val="false"/>
          <w:i w:val="false"/>
          <w:color w:val="000000"/>
          <w:sz w:val="28"/>
        </w:rPr>
        <w:t>
      2) жануарлар иелерінің қоғамында, ветеринарлық ұйымдарда жануарларды ұстау, өсіру туралы қажетті ақпарат алады;</w:t>
      </w:r>
      <w:r>
        <w:br/>
      </w:r>
      <w:r>
        <w:rPr>
          <w:rFonts w:ascii="Times New Roman"/>
          <w:b w:val="false"/>
          <w:i w:val="false"/>
          <w:color w:val="000000"/>
          <w:sz w:val="28"/>
        </w:rPr>
        <w:t>
      3) жануарларды бірдейлендіруді қамтамасыз етеді, міндетті ветеринарлық іс-шаралардың жүргізілуі үшін қажетті жағдай жасайды, қажетті ветеринарлық іс-шараларды жүргізілу кезіндегі мемлекеттік ветеринарлық қызмет мамандарының тапсырмасын орындайды;</w:t>
      </w:r>
      <w:r>
        <w:br/>
      </w:r>
      <w:r>
        <w:rPr>
          <w:rFonts w:ascii="Times New Roman"/>
          <w:b w:val="false"/>
          <w:i w:val="false"/>
          <w:color w:val="000000"/>
          <w:sz w:val="28"/>
        </w:rPr>
        <w:t>
      4) жеке нөмірі жоғалып қалған кезде мал иесі жоғалған нөмірді қалпына келтіреді;</w:t>
      </w:r>
      <w:r>
        <w:br/>
      </w:r>
      <w:r>
        <w:rPr>
          <w:rFonts w:ascii="Times New Roman"/>
          <w:b w:val="false"/>
          <w:i w:val="false"/>
          <w:color w:val="000000"/>
          <w:sz w:val="28"/>
        </w:rPr>
        <w:t>
      5) ветеринарлық (егу және серологиялық зерттеу) және ветеринарлық ережелерді сақтай отырып жануарлардың ауруларының алдын алуын қамтамасыз ететін Қазақстан Республикасының заңнамасымен бекітілген әкімшілік – шаруашылық шараларды іске асыру;</w:t>
      </w:r>
      <w:r>
        <w:br/>
      </w:r>
      <w:r>
        <w:rPr>
          <w:rFonts w:ascii="Times New Roman"/>
          <w:b w:val="false"/>
          <w:i w:val="false"/>
          <w:color w:val="000000"/>
          <w:sz w:val="28"/>
        </w:rPr>
        <w:t>
      6) малдың ауруларының алдын алу мен емдеуін уақытында іске асыру, малдың ауруының барлық жағдайында немесе ауруға күдік туған кезде тез арада ветеринарлық ұйымға қаралып, тексеру қорытындысы бойынша маманның нұсқамаларын мүлтіксіз орындайды;</w:t>
      </w:r>
      <w:r>
        <w:br/>
      </w:r>
      <w:r>
        <w:rPr>
          <w:rFonts w:ascii="Times New Roman"/>
          <w:b w:val="false"/>
          <w:i w:val="false"/>
          <w:color w:val="000000"/>
          <w:sz w:val="28"/>
        </w:rPr>
        <w:t>
      7) ветеринарлық (ветеринарлық санитарлық) ережелер мен нормаларға сәйкес жануарларды, балықтарды аквариумда, омартада араларды ұстау, өсіру және қолдануды іске асырады;</w:t>
      </w:r>
      <w:r>
        <w:br/>
      </w:r>
      <w:r>
        <w:rPr>
          <w:rFonts w:ascii="Times New Roman"/>
          <w:b w:val="false"/>
          <w:i w:val="false"/>
          <w:color w:val="000000"/>
          <w:sz w:val="28"/>
        </w:rPr>
        <w:t>
      8) қоршаған ортаға қауіп төндірмейтін және мазасын алмайтын жануарлардың жағдайын қамтамасыз етеді, азаматтар мен олардың мүліктеріне, заңды тұлғалардың мүліктеріне зиян келтірмеуін қамтамасыз етеді;</w:t>
      </w:r>
      <w:r>
        <w:br/>
      </w:r>
      <w:r>
        <w:rPr>
          <w:rFonts w:ascii="Times New Roman"/>
          <w:b w:val="false"/>
          <w:i w:val="false"/>
          <w:color w:val="000000"/>
          <w:sz w:val="28"/>
        </w:rPr>
        <w:t>
      9) жануарларды, адамды тістеу, жара салу кезінде:</w:t>
      </w:r>
      <w:r>
        <w:br/>
      </w:r>
      <w:r>
        <w:rPr>
          <w:rFonts w:ascii="Times New Roman"/>
          <w:b w:val="false"/>
          <w:i w:val="false"/>
          <w:color w:val="000000"/>
          <w:sz w:val="28"/>
        </w:rPr>
        <w:t>
      жараланған адамды бірінші медициналық көмек көрсету мақсатында ауруханаға жеткізіледі;</w:t>
      </w:r>
      <w:r>
        <w:br/>
      </w:r>
      <w:r>
        <w:rPr>
          <w:rFonts w:ascii="Times New Roman"/>
          <w:b w:val="false"/>
          <w:i w:val="false"/>
          <w:color w:val="000000"/>
          <w:sz w:val="28"/>
        </w:rPr>
        <w:t>
      жануардың сақталуы мен құтырма ауруының жоқтығына ветеринарлық мамандармен қарауын қамтамасыз етеді;</w:t>
      </w:r>
      <w:r>
        <w:br/>
      </w:r>
      <w:r>
        <w:rPr>
          <w:rFonts w:ascii="Times New Roman"/>
          <w:b w:val="false"/>
          <w:i w:val="false"/>
          <w:color w:val="000000"/>
          <w:sz w:val="28"/>
        </w:rPr>
        <w:t>
      10) жануарлардың оқыстан өлуі, бір уақытта бірнеше малдардың ауруы немесе олардың ерекше мінездері туралы ветеринарлық мамандарға хабарлайды, ветеринарлық мамандар келгенге дейін ауруға күдікті жануарды оқшаулауға, ауруға күдікті жануардың өлігін сақтауға шара қолданады;</w:t>
      </w:r>
      <w:r>
        <w:br/>
      </w:r>
      <w:r>
        <w:rPr>
          <w:rFonts w:ascii="Times New Roman"/>
          <w:b w:val="false"/>
          <w:i w:val="false"/>
          <w:color w:val="000000"/>
          <w:sz w:val="28"/>
        </w:rPr>
        <w:t>
      11) ветеринарлық ұйымның мамандарының арнайы талаптары бойынша қарауға, диагностикалық зерттеулерге, емдеу-алдын алу шараларын жүргізуге, егу, вакцинациялауға малдарын береді;</w:t>
      </w:r>
      <w:r>
        <w:br/>
      </w:r>
      <w:r>
        <w:rPr>
          <w:rFonts w:ascii="Times New Roman"/>
          <w:b w:val="false"/>
          <w:i w:val="false"/>
          <w:color w:val="000000"/>
          <w:sz w:val="28"/>
        </w:rPr>
        <w:t>
      12) іске асыру мақсатында ауыл шаруашылық малдарын союды ветеринарлық союдың алдын ала қараудан және сойғаннан кейінгі ұшалар мен ағзалардың ветеринарлық санитарлық сараптамасынан кейін жүргізеді;</w:t>
      </w:r>
      <w:r>
        <w:br/>
      </w:r>
      <w:r>
        <w:rPr>
          <w:rFonts w:ascii="Times New Roman"/>
          <w:b w:val="false"/>
          <w:i w:val="false"/>
          <w:color w:val="000000"/>
          <w:sz w:val="28"/>
        </w:rPr>
        <w:t>
      13) малдарды союды мал дәргері қарағаннан кейін мал союға арналған арнайы аумақтарда жүргізу керек;</w:t>
      </w:r>
      <w:r>
        <w:br/>
      </w:r>
      <w:r>
        <w:rPr>
          <w:rFonts w:ascii="Times New Roman"/>
          <w:b w:val="false"/>
          <w:i w:val="false"/>
          <w:color w:val="000000"/>
          <w:sz w:val="28"/>
        </w:rPr>
        <w:t>
      14) мал өліктерін ветеринарлық мамандар қарағаннан кейін мал қорамдарында (Бекар шұңқырында) көмеді (жояды);</w:t>
      </w:r>
      <w:r>
        <w:br/>
      </w:r>
      <w:r>
        <w:rPr>
          <w:rFonts w:ascii="Times New Roman"/>
          <w:b w:val="false"/>
          <w:i w:val="false"/>
          <w:color w:val="000000"/>
          <w:sz w:val="28"/>
        </w:rPr>
        <w:t>
      15) ветеринарлық мамандардың өз қызметтерін атқаруына көмек көрсетеді;</w:t>
      </w:r>
      <w:r>
        <w:br/>
      </w:r>
      <w:r>
        <w:rPr>
          <w:rFonts w:ascii="Times New Roman"/>
          <w:b w:val="false"/>
          <w:i w:val="false"/>
          <w:color w:val="000000"/>
          <w:sz w:val="28"/>
        </w:rPr>
        <w:t>
      16) малды бұдан әрі баға алмайтын жағдайда басқа иеленушіге береді, қараусыз малдардың пана жайына немесе ветеринарлық мекемеге тапсырады;</w:t>
      </w:r>
      <w:r>
        <w:br/>
      </w:r>
      <w:r>
        <w:rPr>
          <w:rFonts w:ascii="Times New Roman"/>
          <w:b w:val="false"/>
          <w:i w:val="false"/>
          <w:color w:val="000000"/>
          <w:sz w:val="28"/>
        </w:rPr>
        <w:t>
      17) малдарды бағу үшін жинайтын орынға дейін апарып, сол орыннан ұстауға арналған орынға дейін белгіленген бағытта әкелінеді;</w:t>
      </w:r>
      <w:r>
        <w:br/>
      </w:r>
      <w:r>
        <w:rPr>
          <w:rFonts w:ascii="Times New Roman"/>
          <w:b w:val="false"/>
          <w:i w:val="false"/>
          <w:color w:val="000000"/>
          <w:sz w:val="28"/>
        </w:rPr>
        <w:t>
      18) малды бағу тізімін қадағалайды.</w:t>
      </w:r>
      <w:r>
        <w:br/>
      </w:r>
      <w:r>
        <w:rPr>
          <w:rFonts w:ascii="Times New Roman"/>
          <w:b w:val="false"/>
          <w:i w:val="false"/>
          <w:color w:val="000000"/>
          <w:sz w:val="28"/>
        </w:rPr>
        <w:t>
      16. Малдарды бағу оларға арналған жерлерде қажетті ветеринарлық өңдеулерден кейін жүргізіледі.</w:t>
      </w:r>
      <w:r>
        <w:br/>
      </w:r>
      <w:r>
        <w:rPr>
          <w:rFonts w:ascii="Times New Roman"/>
          <w:b w:val="false"/>
          <w:i w:val="false"/>
          <w:color w:val="000000"/>
          <w:sz w:val="28"/>
        </w:rPr>
        <w:t>
      17. Малдарды жуындыру және суару арнайы бөлінген жерлерде жүргізіледі.</w:t>
      </w:r>
    </w:p>
    <w:bookmarkStart w:name="z7" w:id="5"/>
    <w:p>
      <w:pPr>
        <w:spacing w:after="0"/>
        <w:ind w:left="0"/>
        <w:jc w:val="left"/>
      </w:pPr>
      <w:r>
        <w:rPr>
          <w:rFonts w:ascii="Times New Roman"/>
          <w:b/>
          <w:i w:val="false"/>
          <w:color w:val="000000"/>
        </w:rPr>
        <w:t xml:space="preserve"> 
4. Ит пен мысықтарды ұстау</w:t>
      </w:r>
    </w:p>
    <w:bookmarkEnd w:id="5"/>
    <w:p>
      <w:pPr>
        <w:spacing w:after="0"/>
        <w:ind w:left="0"/>
        <w:jc w:val="both"/>
      </w:pPr>
      <w:r>
        <w:rPr>
          <w:rFonts w:ascii="Times New Roman"/>
          <w:b w:val="false"/>
          <w:i w:val="false"/>
          <w:color w:val="000000"/>
          <w:sz w:val="28"/>
        </w:rPr>
        <w:t>      18. Санитарлық гигиеналық, зоогигиеналық талаптарды орындаған кезде ғана рұқсат етіледі:</w:t>
      </w:r>
      <w:r>
        <w:br/>
      </w:r>
      <w:r>
        <w:rPr>
          <w:rFonts w:ascii="Times New Roman"/>
          <w:b w:val="false"/>
          <w:i w:val="false"/>
          <w:color w:val="000000"/>
          <w:sz w:val="28"/>
        </w:rPr>
        <w:t>
      1) көппәтерлі тұрғын үйлерде ит пен мысықты ұстау;</w:t>
      </w:r>
      <w:r>
        <w:br/>
      </w:r>
      <w:r>
        <w:rPr>
          <w:rFonts w:ascii="Times New Roman"/>
          <w:b w:val="false"/>
          <w:i w:val="false"/>
          <w:color w:val="000000"/>
          <w:sz w:val="28"/>
        </w:rPr>
        <w:t>
      2) ит пен мысықты жеке тұрғындық қор үйінде, ғимаратта және оған жапсарлас аумақта ұстауға;</w:t>
      </w:r>
      <w:r>
        <w:br/>
      </w:r>
      <w:r>
        <w:rPr>
          <w:rFonts w:ascii="Times New Roman"/>
          <w:b w:val="false"/>
          <w:i w:val="false"/>
          <w:color w:val="000000"/>
          <w:sz w:val="28"/>
        </w:rPr>
        <w:t xml:space="preserve">
      3) күзетуге арналған иттерді қоршалған жануардың қашып кетуін, адамдарға немесе басқа жануарларға шабуылдауын болдырмайтын аумақта ұстау. Аумаққа кіре берісте иттің суреті салынған «Ит күзетеді! Охраняется собакой!» жазуы бар ескертпемен қамтамасыз ету қажет. </w:t>
      </w:r>
      <w:r>
        <w:br/>
      </w:r>
      <w:r>
        <w:rPr>
          <w:rFonts w:ascii="Times New Roman"/>
          <w:b w:val="false"/>
          <w:i w:val="false"/>
          <w:color w:val="000000"/>
          <w:sz w:val="28"/>
        </w:rPr>
        <w:t>
      19. Рұқсат етілмейді:</w:t>
      </w:r>
      <w:r>
        <w:br/>
      </w:r>
      <w:r>
        <w:rPr>
          <w:rFonts w:ascii="Times New Roman"/>
          <w:b w:val="false"/>
          <w:i w:val="false"/>
          <w:color w:val="000000"/>
          <w:sz w:val="28"/>
        </w:rPr>
        <w:t>
      1) тұрғын үй қорындағы пәтелерде ит пен мысықтарды ұстау орындарын ұйымдастыруға;</w:t>
      </w:r>
      <w:r>
        <w:br/>
      </w:r>
      <w:r>
        <w:rPr>
          <w:rFonts w:ascii="Times New Roman"/>
          <w:b w:val="false"/>
          <w:i w:val="false"/>
          <w:color w:val="000000"/>
          <w:sz w:val="28"/>
        </w:rPr>
        <w:t>
      2) ит пен мысықтарды жалпы қолдану орындарында (коридорда, баспалдақ аумақтарында, подвалда, шатырда, лоджада, балконда және басқа қосалқы бөлмелерде) ұстауға;</w:t>
      </w:r>
      <w:r>
        <w:br/>
      </w:r>
      <w:r>
        <w:rPr>
          <w:rFonts w:ascii="Times New Roman"/>
          <w:b w:val="false"/>
          <w:i w:val="false"/>
          <w:color w:val="000000"/>
          <w:sz w:val="28"/>
        </w:rPr>
        <w:t>
      3) екпе егілмеген ит пен мысықтарды ұстауға;</w:t>
      </w:r>
      <w:r>
        <w:br/>
      </w:r>
      <w:r>
        <w:rPr>
          <w:rFonts w:ascii="Times New Roman"/>
          <w:b w:val="false"/>
          <w:i w:val="false"/>
          <w:color w:val="000000"/>
          <w:sz w:val="28"/>
        </w:rPr>
        <w:t>
      4) ит пен мысықтарды олардың терілері мен еттерін сақтау, қолдану, қайта өңдеу және іске асыру мақсатында аулауға.</w:t>
      </w:r>
      <w:r>
        <w:br/>
      </w:r>
      <w:r>
        <w:rPr>
          <w:rFonts w:ascii="Times New Roman"/>
          <w:b w:val="false"/>
          <w:i w:val="false"/>
          <w:color w:val="000000"/>
          <w:sz w:val="28"/>
        </w:rPr>
        <w:t>
      20. Азаматтардың, кәсіпорындардың, мекемелердің және ұйымдардың меншігіне жататын ит пен мысықтар аса қауіпті жұқпалы және құрт ауруларына қарсы ветеринарлық алдын алу өңдеу шараларынан өту керек.</w:t>
      </w:r>
      <w:r>
        <w:br/>
      </w:r>
      <w:r>
        <w:rPr>
          <w:rFonts w:ascii="Times New Roman"/>
          <w:b w:val="false"/>
          <w:i w:val="false"/>
          <w:color w:val="000000"/>
          <w:sz w:val="28"/>
        </w:rPr>
        <w:t>
      21. Мысықтар малдар мен адамдарға ортақ жұқпалы ауруларға қарсы егілуі керек, эпизоотиялық көрсеткіші бойынша микроспорияға қарсы, гельминттік ауруларға зерттеулерден өтуі керек.</w:t>
      </w:r>
      <w:r>
        <w:br/>
      </w:r>
      <w:r>
        <w:rPr>
          <w:rFonts w:ascii="Times New Roman"/>
          <w:b w:val="false"/>
          <w:i w:val="false"/>
          <w:color w:val="000000"/>
          <w:sz w:val="28"/>
        </w:rPr>
        <w:t>
      22. Егер жануарды ұстаушы заңды тұлға болса, онда ол жануарды ұстауға жауапкер тұлғаны белгілеу керек.</w:t>
      </w:r>
    </w:p>
    <w:bookmarkStart w:name="z8" w:id="6"/>
    <w:p>
      <w:pPr>
        <w:spacing w:after="0"/>
        <w:ind w:left="0"/>
        <w:jc w:val="left"/>
      </w:pPr>
      <w:r>
        <w:rPr>
          <w:rFonts w:ascii="Times New Roman"/>
          <w:b/>
          <w:i w:val="false"/>
          <w:color w:val="000000"/>
        </w:rPr>
        <w:t xml:space="preserve"> 
5. Иттерді қыдырту тәртібі</w:t>
      </w:r>
    </w:p>
    <w:bookmarkEnd w:id="6"/>
    <w:p>
      <w:pPr>
        <w:spacing w:after="0"/>
        <w:ind w:left="0"/>
        <w:jc w:val="both"/>
      </w:pPr>
      <w:r>
        <w:rPr>
          <w:rFonts w:ascii="Times New Roman"/>
          <w:b w:val="false"/>
          <w:i w:val="false"/>
          <w:color w:val="000000"/>
          <w:sz w:val="28"/>
        </w:rPr>
        <w:t>      23. Иттерді арнайы бөлінген аумақта тұмылдырықпен қыдыртуға болады.</w:t>
      </w:r>
      <w:r>
        <w:br/>
      </w:r>
      <w:r>
        <w:rPr>
          <w:rFonts w:ascii="Times New Roman"/>
          <w:b w:val="false"/>
          <w:i w:val="false"/>
          <w:color w:val="000000"/>
          <w:sz w:val="28"/>
        </w:rPr>
        <w:t>
      24. Иттерді мына жағдайда қыдыртуға рұқсат етілмейді:</w:t>
      </w:r>
      <w:r>
        <w:br/>
      </w:r>
      <w:r>
        <w:rPr>
          <w:rFonts w:ascii="Times New Roman"/>
          <w:b w:val="false"/>
          <w:i w:val="false"/>
          <w:color w:val="000000"/>
          <w:sz w:val="28"/>
        </w:rPr>
        <w:t>
      1) эпизоотиялық алдын алу шараларының жоспарына сәйкес міндетті ветеринарлық алдын алу шараларын өтпеген иттерді;</w:t>
      </w:r>
      <w:r>
        <w:br/>
      </w:r>
      <w:r>
        <w:rPr>
          <w:rFonts w:ascii="Times New Roman"/>
          <w:b w:val="false"/>
          <w:i w:val="false"/>
          <w:color w:val="000000"/>
          <w:sz w:val="28"/>
        </w:rPr>
        <w:t>
      2) балалар ауласының және спорттық аумақтарда, қалалық пляждарда, балалардың мектеп және оқу орындары аумағында, емдеу мекемелерінде, парктер мен басқа да азаматтар дем алатын орындарда;</w:t>
      </w:r>
      <w:r>
        <w:br/>
      </w:r>
      <w:r>
        <w:rPr>
          <w:rFonts w:ascii="Times New Roman"/>
          <w:b w:val="false"/>
          <w:i w:val="false"/>
          <w:color w:val="000000"/>
          <w:sz w:val="28"/>
        </w:rPr>
        <w:t>
      3) адамдарды құтқару жұмыстары бойынша, және де жалпы тәртіпті қорғау және заң бұзушылармен күресу бойынша, көзі нашар көретін адамдарды жетелеуге арналған қызмет иттерінен басқа халықтың жиналған және көпшілік шаралар жүргізу жерлерінде;</w:t>
      </w:r>
      <w:r>
        <w:br/>
      </w:r>
      <w:r>
        <w:rPr>
          <w:rFonts w:ascii="Times New Roman"/>
          <w:b w:val="false"/>
          <w:i w:val="false"/>
          <w:color w:val="000000"/>
          <w:sz w:val="28"/>
        </w:rPr>
        <w:t xml:space="preserve">
      4) тізгінсіз, томағасыз және жануарлардың экскременттерін жинайтын ыдыссыз; </w:t>
      </w:r>
      <w:r>
        <w:br/>
      </w:r>
      <w:r>
        <w:rPr>
          <w:rFonts w:ascii="Times New Roman"/>
          <w:b w:val="false"/>
          <w:i w:val="false"/>
          <w:color w:val="000000"/>
          <w:sz w:val="28"/>
        </w:rPr>
        <w:t>
      25. Көшені кесіп өту кезінде, тора жолдың маңында, ит иесі (итті қыдыртып жүрген адам) итті қысқа байлауға алып, жол-көлік апатының болдырмауының алдын алуы керек.</w:t>
      </w:r>
    </w:p>
    <w:bookmarkStart w:name="z9" w:id="7"/>
    <w:p>
      <w:pPr>
        <w:spacing w:after="0"/>
        <w:ind w:left="0"/>
        <w:jc w:val="left"/>
      </w:pPr>
      <w:r>
        <w:rPr>
          <w:rFonts w:ascii="Times New Roman"/>
          <w:b/>
          <w:i w:val="false"/>
          <w:color w:val="000000"/>
        </w:rPr>
        <w:t xml:space="preserve"> 
6. Жалпы қалалық көлікте ит пен мысықты тасымалдау тәртібі</w:t>
      </w:r>
    </w:p>
    <w:bookmarkEnd w:id="7"/>
    <w:p>
      <w:pPr>
        <w:spacing w:after="0"/>
        <w:ind w:left="0"/>
        <w:jc w:val="both"/>
      </w:pPr>
      <w:r>
        <w:rPr>
          <w:rFonts w:ascii="Times New Roman"/>
          <w:b w:val="false"/>
          <w:i w:val="false"/>
          <w:color w:val="000000"/>
          <w:sz w:val="28"/>
        </w:rPr>
        <w:t>      26. Жалпы қалалық көлікте ит пен мысықтарды тасымалдау келесі жағдайлар сақталған кезде рұқсат етіледі:</w:t>
      </w:r>
      <w:r>
        <w:br/>
      </w:r>
      <w:r>
        <w:rPr>
          <w:rFonts w:ascii="Times New Roman"/>
          <w:b w:val="false"/>
          <w:i w:val="false"/>
          <w:color w:val="000000"/>
          <w:sz w:val="28"/>
        </w:rPr>
        <w:t>
      1) иттер артқы бөлікте тұмылдырықталып қысқа байлауда және қиларын жинауға арналған ыдыс болған жағдайда. Жануарды тасымалдау басқа жолаушылардың тиышын алмауы керек;</w:t>
      </w:r>
      <w:r>
        <w:br/>
      </w:r>
      <w:r>
        <w:rPr>
          <w:rFonts w:ascii="Times New Roman"/>
          <w:b w:val="false"/>
          <w:i w:val="false"/>
          <w:color w:val="000000"/>
          <w:sz w:val="28"/>
        </w:rPr>
        <w:t>
      2) декоративті иттер мен мысықтар қиларын жинауға арналған ыдыс болған жағдайда арнайы клеткаларда (тасымалдау контейнерлерінде).</w:t>
      </w:r>
      <w:r>
        <w:br/>
      </w:r>
      <w:r>
        <w:rPr>
          <w:rFonts w:ascii="Times New Roman"/>
          <w:b w:val="false"/>
          <w:i w:val="false"/>
          <w:color w:val="000000"/>
          <w:sz w:val="28"/>
        </w:rPr>
        <w:t>
      27. Жалпы қалалық көліктерде жұқпалы ауру иттер мен мысықтарды тасымалдауға рұқсат етілмейді.</w:t>
      </w:r>
      <w:r>
        <w:br/>
      </w:r>
      <w:r>
        <w:rPr>
          <w:rFonts w:ascii="Times New Roman"/>
          <w:b w:val="false"/>
          <w:i w:val="false"/>
          <w:color w:val="000000"/>
          <w:sz w:val="28"/>
        </w:rPr>
        <w:t>
      28. Жануарларды ауыстыру (тасымалдау) жануардың денсаулық жағдайы, жүргізілген аурудың алдын алу шаралары көрсетілген ветеринарлық сертификаты және мемлекеттік өкілетті орган берген бекітілген нысандағы ветеринарлық паспорты болған жағдайда.</w:t>
      </w:r>
      <w:r>
        <w:br/>
      </w:r>
      <w:r>
        <w:rPr>
          <w:rFonts w:ascii="Times New Roman"/>
          <w:b w:val="false"/>
          <w:i w:val="false"/>
          <w:color w:val="000000"/>
          <w:sz w:val="28"/>
        </w:rPr>
        <w:t>
      29. Жануарларды автокөліктерде, теміржолдарда тасымалдау Мамлют ауданы көлемінен тыс осы көлік түрлерімен тасымалдау, жануараларды тасымалдау ережесіне сәйкес жүргізіледі.</w:t>
      </w:r>
    </w:p>
    <w:bookmarkStart w:name="z10" w:id="8"/>
    <w:p>
      <w:pPr>
        <w:spacing w:after="0"/>
        <w:ind w:left="0"/>
        <w:jc w:val="left"/>
      </w:pPr>
      <w:r>
        <w:rPr>
          <w:rFonts w:ascii="Times New Roman"/>
          <w:b/>
          <w:i w:val="false"/>
          <w:color w:val="000000"/>
        </w:rPr>
        <w:t xml:space="preserve"> 
7. Қараусыз ит пен мысықтарды аулау</w:t>
      </w:r>
    </w:p>
    <w:bookmarkEnd w:id="8"/>
    <w:p>
      <w:pPr>
        <w:spacing w:after="0"/>
        <w:ind w:left="0"/>
        <w:jc w:val="both"/>
      </w:pPr>
      <w:r>
        <w:rPr>
          <w:rFonts w:ascii="Times New Roman"/>
          <w:b w:val="false"/>
          <w:i w:val="false"/>
          <w:color w:val="000000"/>
          <w:sz w:val="28"/>
        </w:rPr>
        <w:t>      30. Дүкендердің, ауруханалардың және де басқа жалпыға ортақ жерлерде байланып қалтырылған иттерден басқа, көшеде және басқа жалпыға ортақ жерлерде адамның бақылауынсыз қалған иттер ұстап алып, жоюға жатады.</w:t>
      </w:r>
      <w:r>
        <w:br/>
      </w:r>
      <w:r>
        <w:rPr>
          <w:rFonts w:ascii="Times New Roman"/>
          <w:b w:val="false"/>
          <w:i w:val="false"/>
          <w:color w:val="000000"/>
          <w:sz w:val="28"/>
        </w:rPr>
        <w:t>
      Қараусыз қалған, босқын иттерді ұстап алып жоюды ұйымдастыру Қазақстан Республикасының заңнамаларына сәйкес жүргізіледі.</w:t>
      </w:r>
    </w:p>
    <w:bookmarkStart w:name="z11" w:id="9"/>
    <w:p>
      <w:pPr>
        <w:spacing w:after="0"/>
        <w:ind w:left="0"/>
        <w:jc w:val="left"/>
      </w:pPr>
      <w:r>
        <w:rPr>
          <w:rFonts w:ascii="Times New Roman"/>
          <w:b/>
          <w:i w:val="false"/>
          <w:color w:val="000000"/>
        </w:rPr>
        <w:t xml:space="preserve"> 
8. Ауыл шаруашылық, үй, дала және экзотикалық жануарларды, құстар мен араларды ұстау</w:t>
      </w:r>
    </w:p>
    <w:bookmarkEnd w:id="9"/>
    <w:p>
      <w:pPr>
        <w:spacing w:after="0"/>
        <w:ind w:left="0"/>
        <w:jc w:val="both"/>
      </w:pPr>
      <w:r>
        <w:rPr>
          <w:rFonts w:ascii="Times New Roman"/>
          <w:b w:val="false"/>
          <w:i w:val="false"/>
          <w:color w:val="000000"/>
          <w:sz w:val="28"/>
        </w:rPr>
        <w:t>      31. Ауыл шаруашылық малдарын өсіру, бағу, айдау санитарлық аймақ талаптарына сәйкес жүргізіледі.</w:t>
      </w:r>
      <w:r>
        <w:br/>
      </w:r>
      <w:r>
        <w:rPr>
          <w:rFonts w:ascii="Times New Roman"/>
          <w:b w:val="false"/>
          <w:i w:val="false"/>
          <w:color w:val="000000"/>
          <w:sz w:val="28"/>
        </w:rPr>
        <w:t>
      32. Ауыл шаруашылық малдары, құстар өз күшіндегі ветеринарлық санитарлық нормаларға сәйкес, қоршаған ортаның экологиялық қауіпсіздігін есепке ала жабдықталған арнайы бөлмелерде ұсталады.</w:t>
      </w:r>
      <w:r>
        <w:br/>
      </w:r>
      <w:r>
        <w:rPr>
          <w:rFonts w:ascii="Times New Roman"/>
          <w:b w:val="false"/>
          <w:i w:val="false"/>
          <w:color w:val="000000"/>
          <w:sz w:val="28"/>
        </w:rPr>
        <w:t>
      33. Елді мекендердің ауа кеңістігі арқылы дала құстарының оңтүстікке ұшуы кезінде үй құстары жұқпалы аурулар көзі болуы мүмкін, ұшу құстарымен қатынасты болғызбай жабық бөлмелерде ұстау керек.</w:t>
      </w:r>
      <w:r>
        <w:br/>
      </w:r>
      <w:r>
        <w:rPr>
          <w:rFonts w:ascii="Times New Roman"/>
          <w:b w:val="false"/>
          <w:i w:val="false"/>
          <w:color w:val="000000"/>
          <w:sz w:val="28"/>
        </w:rPr>
        <w:t>
      34. Құстарды алдын ала дайындалмаған ашық суларда дайындалған азықтармен азықтандырудан, және де үй құстарын ашық сулардан суарудан бас тарту.</w:t>
      </w:r>
      <w:r>
        <w:br/>
      </w:r>
      <w:r>
        <w:rPr>
          <w:rFonts w:ascii="Times New Roman"/>
          <w:b w:val="false"/>
          <w:i w:val="false"/>
          <w:color w:val="000000"/>
          <w:sz w:val="28"/>
        </w:rPr>
        <w:t>
      35. Жануарлар бар бөлмелерді ветеринарлық-санитарлық және зоогигиеналық талаптарға сай ұстау қажет.</w:t>
      </w:r>
      <w:r>
        <w:br/>
      </w:r>
      <w:r>
        <w:rPr>
          <w:rFonts w:ascii="Times New Roman"/>
          <w:b w:val="false"/>
          <w:i w:val="false"/>
          <w:color w:val="000000"/>
          <w:sz w:val="28"/>
        </w:rPr>
        <w:t>
      36. Жануарлар мен құстарды балалардың оқуға дейінгі мекемелерінде, мектептерде және басқа оқу орындарындағы зообұрыштарда ұстау ветеринария саласындағы өкілетті органның және санитарлық эпидемиологиялық қадағалау органдарымен келісе жүргізілуі керек.</w:t>
      </w:r>
      <w:r>
        <w:br/>
      </w:r>
      <w:r>
        <w:rPr>
          <w:rFonts w:ascii="Times New Roman"/>
          <w:b w:val="false"/>
          <w:i w:val="false"/>
          <w:color w:val="000000"/>
          <w:sz w:val="28"/>
        </w:rPr>
        <w:t>
      37. Ара шаруашылығымен айналысатын заңды және жеке тұлғалар өз омарталарын адамдардың қауіпсіздігін қамтамасыз ете орналастыру керек. Омартаны қауіпсіз орналасуын ветеринария бойынша мемлекеттік өкілетті органмен анықталады.</w:t>
      </w:r>
    </w:p>
    <w:bookmarkStart w:name="z12" w:id="10"/>
    <w:p>
      <w:pPr>
        <w:spacing w:after="0"/>
        <w:ind w:left="0"/>
        <w:jc w:val="left"/>
      </w:pPr>
      <w:r>
        <w:rPr>
          <w:rFonts w:ascii="Times New Roman"/>
          <w:b/>
          <w:i w:val="false"/>
          <w:color w:val="000000"/>
        </w:rPr>
        <w:t xml:space="preserve"> 
9. Осы Ережені бұзған кездегі жануарлардың иелерінің жауапкершілігі</w:t>
      </w:r>
    </w:p>
    <w:bookmarkEnd w:id="10"/>
    <w:p>
      <w:pPr>
        <w:spacing w:after="0"/>
        <w:ind w:left="0"/>
        <w:jc w:val="both"/>
      </w:pPr>
      <w:r>
        <w:rPr>
          <w:rFonts w:ascii="Times New Roman"/>
          <w:b w:val="false"/>
          <w:i w:val="false"/>
          <w:color w:val="000000"/>
          <w:sz w:val="28"/>
        </w:rPr>
        <w:t>      38. Осы Ереженің сақталуы мемлекеттік қадағалау және бақылау органдарымен Қазақстан Республикасының заңнамаларында бекітілген тәртіпте іске асырылып. Осы Ереже бұзылған кезде, кінәлі адамдар Қазақстан Республикасының заңнамасына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