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1418" w14:textId="ede1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көктемгі егістік жұмыстарын жүргізудің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2010 жылғы 5 мамырдағы N 136 қаулысы. Солтүстік Қазақстан облысы Мамлют ауданының Әділет басқармасында 2010 жылғы 6 мамырда N 13-10-113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 148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«Облыстық бюджеттердің және Астана қаласы бюджетінің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2010 жылдың республикалық бюджетінен бөлінетін ағымдағы нысаналы трансферттерді пайдалану ережесін бекіту туралы» 2010 жылғы 25 ақпандағы № 123 қаулысының </w:t>
      </w:r>
      <w:r>
        <w:rPr>
          <w:rFonts w:ascii="Times New Roman"/>
          <w:b w:val="false"/>
          <w:i w:val="false"/>
          <w:color w:val="000000"/>
          <w:sz w:val="28"/>
        </w:rPr>
        <w:t>7-тармағына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ауыл шаруашылық тәжірибе станциясы» жауапкершілігі шектеулі серіктестігінің қорытындысына сәйкес және жылдың климаттық ауа райы жағдайын есепке ала отырып, субсидиялаған әрбір басымды ауыл шаруашылық дақылдар бойынша көктемгі егістік жұмыстарын жүргізудің оңтайлы мерзімдері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С.А. Төлеубаевқа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әділет органдарында мемлекеттік тіркелген күннен бастап күшіне енеді және барлық ақпарат құралдарында алғаш рет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Қ. Қалиев</w:t>
      </w:r>
    </w:p>
    <w:bookmarkStart w:name="z5"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7 сәуір</w:t>
      </w:r>
      <w:r>
        <w:br/>
      </w:r>
      <w:r>
        <w:rPr>
          <w:rFonts w:ascii="Times New Roman"/>
          <w:b w:val="false"/>
          <w:i w:val="false"/>
          <w:color w:val="000000"/>
          <w:sz w:val="28"/>
        </w:rPr>
        <w:t>
№ 89 қаулысына қосымша</w:t>
      </w:r>
    </w:p>
    <w:bookmarkEnd w:id="2"/>
    <w:p>
      <w:pPr>
        <w:spacing w:after="0"/>
        <w:ind w:left="0"/>
        <w:jc w:val="left"/>
      </w:pPr>
      <w:r>
        <w:rPr>
          <w:rFonts w:ascii="Times New Roman"/>
          <w:b/>
          <w:i w:val="false"/>
          <w:color w:val="000000"/>
        </w:rPr>
        <w:t xml:space="preserve"> Көктемгі егістік жұмыстарын жүргізудің оңтайлы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185"/>
        <w:gridCol w:w="2654"/>
        <w:gridCol w:w="3272"/>
        <w:gridCol w:w="246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w:t>
            </w:r>
            <w:r>
              <w:br/>
            </w:r>
            <w:r>
              <w:rPr>
                <w:rFonts w:ascii="Times New Roman"/>
                <w:b w:val="false"/>
                <w:i w:val="false"/>
                <w:color w:val="000000"/>
                <w:sz w:val="20"/>
              </w:rPr>
              <w:t>
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игеру</w:t>
            </w:r>
            <w:r>
              <w:br/>
            </w:r>
            <w:r>
              <w:rPr>
                <w:rFonts w:ascii="Times New Roman"/>
                <w:b w:val="false"/>
                <w:i w:val="false"/>
                <w:color w:val="000000"/>
                <w:sz w:val="20"/>
              </w:rPr>
              <w:t>
зонасы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r>
              <w:br/>
            </w:r>
            <w:r>
              <w:rPr>
                <w:rFonts w:ascii="Times New Roman"/>
                <w:b w:val="false"/>
                <w:i w:val="false"/>
                <w:color w:val="000000"/>
                <w:sz w:val="20"/>
              </w:rPr>
              <w:t>
егісті</w:t>
            </w:r>
            <w:r>
              <w:br/>
            </w:r>
            <w:r>
              <w:rPr>
                <w:rFonts w:ascii="Times New Roman"/>
                <w:b w:val="false"/>
                <w:i w:val="false"/>
                <w:color w:val="000000"/>
                <w:sz w:val="20"/>
              </w:rPr>
              <w:t>
жүргізудің</w:t>
            </w:r>
            <w:r>
              <w:br/>
            </w:r>
            <w:r>
              <w:rPr>
                <w:rFonts w:ascii="Times New Roman"/>
                <w:b w:val="false"/>
                <w:i w:val="false"/>
                <w:color w:val="000000"/>
                <w:sz w:val="20"/>
              </w:rPr>
              <w:t>
оңтайлы</w:t>
            </w:r>
            <w:r>
              <w:br/>
            </w:r>
            <w:r>
              <w:rPr>
                <w:rFonts w:ascii="Times New Roman"/>
                <w:b w:val="false"/>
                <w:i w:val="false"/>
                <w:color w:val="000000"/>
                <w:sz w:val="20"/>
              </w:rPr>
              <w:t>
мерзімдері</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орманды</w:t>
            </w:r>
            <w:r>
              <w:br/>
            </w:r>
            <w:r>
              <w:rPr>
                <w:rFonts w:ascii="Times New Roman"/>
                <w:b w:val="false"/>
                <w:i w:val="false"/>
                <w:color w:val="000000"/>
                <w:sz w:val="20"/>
              </w:rPr>
              <w:t>
дала</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w:t>
            </w:r>
            <w:r>
              <w:br/>
            </w:r>
            <w:r>
              <w:rPr>
                <w:rFonts w:ascii="Times New Roman"/>
                <w:b w:val="false"/>
                <w:i w:val="false"/>
                <w:color w:val="000000"/>
                <w:sz w:val="20"/>
              </w:rPr>
              <w:t>
мен, Белое,</w:t>
            </w:r>
            <w:r>
              <w:br/>
            </w:r>
            <w:r>
              <w:rPr>
                <w:rFonts w:ascii="Times New Roman"/>
                <w:b w:val="false"/>
                <w:i w:val="false"/>
                <w:color w:val="000000"/>
                <w:sz w:val="20"/>
              </w:rPr>
              <w:t>
Пригород,</w:t>
            </w:r>
            <w:r>
              <w:br/>
            </w:r>
            <w:r>
              <w:rPr>
                <w:rFonts w:ascii="Times New Roman"/>
                <w:b w:val="false"/>
                <w:i w:val="false"/>
                <w:color w:val="000000"/>
                <w:sz w:val="20"/>
              </w:rPr>
              <w:t>
Становое,</w:t>
            </w:r>
            <w:r>
              <w:br/>
            </w:r>
            <w:r>
              <w:rPr>
                <w:rFonts w:ascii="Times New Roman"/>
                <w:b w:val="false"/>
                <w:i w:val="false"/>
                <w:color w:val="000000"/>
                <w:sz w:val="20"/>
              </w:rPr>
              <w:t>
Ленин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орташа ж/е кеш</w:t>
            </w:r>
            <w:r>
              <w:br/>
            </w:r>
            <w:r>
              <w:rPr>
                <w:rFonts w:ascii="Times New Roman"/>
                <w:b w:val="false"/>
                <w:i w:val="false"/>
                <w:color w:val="000000"/>
                <w:sz w:val="20"/>
              </w:rPr>
              <w:t>
мерзімді сорты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мерзімді</w:t>
            </w:r>
            <w:r>
              <w:br/>
            </w:r>
            <w:r>
              <w:rPr>
                <w:rFonts w:ascii="Times New Roman"/>
                <w:b w:val="false"/>
                <w:i w:val="false"/>
                <w:color w:val="000000"/>
                <w:sz w:val="20"/>
              </w:rPr>
              <w:t xml:space="preserve">
сорт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w:t>
            </w:r>
            <w:r>
              <w:br/>
            </w:r>
            <w:r>
              <w:rPr>
                <w:rFonts w:ascii="Times New Roman"/>
                <w:b w:val="false"/>
                <w:i w:val="false"/>
                <w:color w:val="000000"/>
                <w:sz w:val="20"/>
              </w:rPr>
              <w:t>
кеш мерзімді</w:t>
            </w:r>
            <w:r>
              <w:br/>
            </w:r>
            <w:r>
              <w:rPr>
                <w:rFonts w:ascii="Times New Roman"/>
                <w:b w:val="false"/>
                <w:i w:val="false"/>
                <w:color w:val="000000"/>
                <w:sz w:val="20"/>
              </w:rPr>
              <w:t>
сорты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w:t>
            </w:r>
            <w:r>
              <w:br/>
            </w:r>
            <w:r>
              <w:rPr>
                <w:rFonts w:ascii="Times New Roman"/>
                <w:b w:val="false"/>
                <w:i w:val="false"/>
                <w:color w:val="000000"/>
                <w:sz w:val="20"/>
              </w:rPr>
              <w:t>
мерзімді сорты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 орташа</w:t>
            </w:r>
            <w:r>
              <w:br/>
            </w:r>
            <w:r>
              <w:rPr>
                <w:rFonts w:ascii="Times New Roman"/>
                <w:b w:val="false"/>
                <w:i w:val="false"/>
                <w:color w:val="000000"/>
                <w:sz w:val="20"/>
              </w:rPr>
              <w:t>
кеш мерзімді</w:t>
            </w:r>
            <w:r>
              <w:br/>
            </w:r>
            <w:r>
              <w:rPr>
                <w:rFonts w:ascii="Times New Roman"/>
                <w:b w:val="false"/>
                <w:i w:val="false"/>
                <w:color w:val="000000"/>
                <w:sz w:val="20"/>
              </w:rPr>
              <w:t>
сорты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 орташа</w:t>
            </w:r>
            <w:r>
              <w:br/>
            </w:r>
            <w:r>
              <w:rPr>
                <w:rFonts w:ascii="Times New Roman"/>
                <w:b w:val="false"/>
                <w:i w:val="false"/>
                <w:color w:val="000000"/>
                <w:sz w:val="20"/>
              </w:rPr>
              <w:t>
мерзімді сорты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22.05-28.05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тұқымына</w:t>
            </w:r>
            <w:r>
              <w:br/>
            </w:r>
            <w:r>
              <w:rPr>
                <w:rFonts w:ascii="Times New Roman"/>
                <w:b w:val="false"/>
                <w:i w:val="false"/>
                <w:color w:val="000000"/>
                <w:sz w:val="20"/>
              </w:rPr>
              <w:t>
арналған</w:t>
            </w:r>
            <w:r>
              <w:br/>
            </w:r>
            <w:r>
              <w:rPr>
                <w:rFonts w:ascii="Times New Roman"/>
                <w:b w:val="false"/>
                <w:i w:val="false"/>
                <w:color w:val="000000"/>
                <w:sz w:val="20"/>
              </w:rPr>
              <w:t>
Күнбағыс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 бидай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 қара</w:t>
            </w:r>
            <w:r>
              <w:br/>
            </w:r>
            <w:r>
              <w:rPr>
                <w:rFonts w:ascii="Times New Roman"/>
                <w:b w:val="false"/>
                <w:i w:val="false"/>
                <w:color w:val="000000"/>
                <w:sz w:val="20"/>
              </w:rPr>
              <w:t>
бидай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r>
              <w:br/>
            </w:r>
            <w:r>
              <w:rPr>
                <w:rFonts w:ascii="Times New Roman"/>
                <w:b w:val="false"/>
                <w:i w:val="false"/>
                <w:color w:val="000000"/>
                <w:sz w:val="20"/>
              </w:rPr>
              <w:t>
көшеті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көшегі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28.05-10.06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далалық</w:t>
            </w:r>
            <w:r>
              <w:br/>
            </w:r>
            <w:r>
              <w:rPr>
                <w:rFonts w:ascii="Times New Roman"/>
                <w:b w:val="false"/>
                <w:i w:val="false"/>
                <w:color w:val="000000"/>
                <w:sz w:val="20"/>
              </w:rPr>
              <w:t>
жазық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Воскресенов,</w:t>
            </w:r>
            <w:r>
              <w:br/>
            </w:r>
            <w:r>
              <w:rPr>
                <w:rFonts w:ascii="Times New Roman"/>
                <w:b w:val="false"/>
                <w:i w:val="false"/>
                <w:color w:val="000000"/>
                <w:sz w:val="20"/>
              </w:rPr>
              <w:t xml:space="preserve">
Қызыләскер,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орташа ж/е кеш</w:t>
            </w:r>
            <w:r>
              <w:br/>
            </w:r>
            <w:r>
              <w:rPr>
                <w:rFonts w:ascii="Times New Roman"/>
                <w:b w:val="false"/>
                <w:i w:val="false"/>
                <w:color w:val="000000"/>
                <w:sz w:val="20"/>
              </w:rPr>
              <w:t>
мерзімді сорты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147"/>
        <w:gridCol w:w="2659"/>
        <w:gridCol w:w="3299"/>
        <w:gridCol w:w="2468"/>
      </w:tblGrid>
      <w:tr>
        <w:trPr>
          <w:trHeight w:val="435"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Новомихай</w:t>
            </w:r>
            <w:r>
              <w:br/>
            </w:r>
            <w:r>
              <w:rPr>
                <w:rFonts w:ascii="Times New Roman"/>
                <w:b w:val="false"/>
                <w:i w:val="false"/>
                <w:color w:val="000000"/>
                <w:sz w:val="20"/>
              </w:rPr>
              <w:t>
лов,</w:t>
            </w:r>
            <w:r>
              <w:br/>
            </w:r>
            <w:r>
              <w:rPr>
                <w:rFonts w:ascii="Times New Roman"/>
                <w:b w:val="false"/>
                <w:i w:val="false"/>
                <w:color w:val="000000"/>
                <w:sz w:val="20"/>
              </w:rPr>
              <w:t>
Дубровное</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мерзімді</w:t>
            </w:r>
            <w:r>
              <w:br/>
            </w:r>
            <w:r>
              <w:rPr>
                <w:rFonts w:ascii="Times New Roman"/>
                <w:b w:val="false"/>
                <w:i w:val="false"/>
                <w:color w:val="000000"/>
                <w:sz w:val="20"/>
              </w:rPr>
              <w:t xml:space="preserve">
сорт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w:t>
            </w:r>
            <w:r>
              <w:br/>
            </w:r>
            <w:r>
              <w:rPr>
                <w:rFonts w:ascii="Times New Roman"/>
                <w:b w:val="false"/>
                <w:i w:val="false"/>
                <w:color w:val="000000"/>
                <w:sz w:val="20"/>
              </w:rPr>
              <w:t>
кеш мерзімді</w:t>
            </w:r>
            <w:r>
              <w:br/>
            </w:r>
            <w:r>
              <w:rPr>
                <w:rFonts w:ascii="Times New Roman"/>
                <w:b w:val="false"/>
                <w:i w:val="false"/>
                <w:color w:val="000000"/>
                <w:sz w:val="20"/>
              </w:rPr>
              <w:t>
сорты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w:t>
            </w:r>
            <w:r>
              <w:br/>
            </w:r>
            <w:r>
              <w:rPr>
                <w:rFonts w:ascii="Times New Roman"/>
                <w:b w:val="false"/>
                <w:i w:val="false"/>
                <w:color w:val="000000"/>
                <w:sz w:val="20"/>
              </w:rPr>
              <w:t>
мерзімді сорты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 орташа</w:t>
            </w:r>
            <w:r>
              <w:br/>
            </w:r>
            <w:r>
              <w:rPr>
                <w:rFonts w:ascii="Times New Roman"/>
                <w:b w:val="false"/>
                <w:i w:val="false"/>
                <w:color w:val="000000"/>
                <w:sz w:val="20"/>
              </w:rPr>
              <w:t>
кеш мерзімді</w:t>
            </w:r>
            <w:r>
              <w:br/>
            </w:r>
            <w:r>
              <w:rPr>
                <w:rFonts w:ascii="Times New Roman"/>
                <w:b w:val="false"/>
                <w:i w:val="false"/>
                <w:color w:val="000000"/>
                <w:sz w:val="20"/>
              </w:rPr>
              <w:t>
сорты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 орташа</w:t>
            </w:r>
            <w:r>
              <w:br/>
            </w:r>
            <w:r>
              <w:rPr>
                <w:rFonts w:ascii="Times New Roman"/>
                <w:b w:val="false"/>
                <w:i w:val="false"/>
                <w:color w:val="000000"/>
                <w:sz w:val="20"/>
              </w:rPr>
              <w:t>
мерзімді сорты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тұқымына</w:t>
            </w:r>
            <w:r>
              <w:br/>
            </w:r>
            <w:r>
              <w:rPr>
                <w:rFonts w:ascii="Times New Roman"/>
                <w:b w:val="false"/>
                <w:i w:val="false"/>
                <w:color w:val="000000"/>
                <w:sz w:val="20"/>
              </w:rPr>
              <w:t>
арналған</w:t>
            </w:r>
            <w:r>
              <w:br/>
            </w:r>
            <w:r>
              <w:rPr>
                <w:rFonts w:ascii="Times New Roman"/>
                <w:b w:val="false"/>
                <w:i w:val="false"/>
                <w:color w:val="000000"/>
                <w:sz w:val="20"/>
              </w:rPr>
              <w:t>
Күнбағыс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15.05-18.05</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18.05-23.05</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 бидай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 қара</w:t>
            </w:r>
            <w:r>
              <w:br/>
            </w:r>
            <w:r>
              <w:rPr>
                <w:rFonts w:ascii="Times New Roman"/>
                <w:b w:val="false"/>
                <w:i w:val="false"/>
                <w:color w:val="000000"/>
                <w:sz w:val="20"/>
              </w:rPr>
              <w:t>
бидай</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r>
              <w:br/>
            </w:r>
            <w:r>
              <w:rPr>
                <w:rFonts w:ascii="Times New Roman"/>
                <w:b w:val="false"/>
                <w:i w:val="false"/>
                <w:color w:val="000000"/>
                <w:sz w:val="20"/>
              </w:rPr>
              <w:t>
көшеті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көшеті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28.05-10.06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