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df06" w14:textId="bc4d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Мағжан Жұмабаев ауданы аумағындағы Қазақстан Республикасының азаматтарын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2010 жылғы 14 сәуірдегі N 145 қаулысы. Солтүстік Қазақстан облысы Мағжан Жұмабаев ауданының Әділет басқармасында 2010 жылғы 29 сәуірде N 13-9-118 тіркелді. Күші жойылды - Солтүстік Қазақстан облысы Мағжан Жұмабаев аудандық әкімдігінің 2011 жылғы 6 қаңтардағы N 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аудандық әкімдігінің 2011.01.06 N 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19-бабы </w:t>
      </w:r>
      <w:r>
        <w:rPr>
          <w:rFonts w:ascii="Times New Roman"/>
          <w:b w:val="false"/>
          <w:i w:val="false"/>
          <w:color w:val="000000"/>
          <w:sz w:val="28"/>
        </w:rPr>
        <w:t>3-тармағына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шықыру туралы» Қазақстан Республикасы Президентінің 2010 жылғы 29 наурыздағы № 960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ер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2010 жылғы сәуір-маусымында және қазан-желтоқсанында мерзімді әскери қызметке шақыру ұйымдастырылып, қамтамасыз етілсін.</w:t>
      </w:r>
      <w:r>
        <w:br/>
      </w:r>
      <w:r>
        <w:rPr>
          <w:rFonts w:ascii="Times New Roman"/>
          <w:b w:val="false"/>
          <w:i w:val="false"/>
          <w:color w:val="000000"/>
          <w:sz w:val="28"/>
        </w:rPr>
        <w:t>
</w:t>
      </w:r>
      <w:r>
        <w:rPr>
          <w:rFonts w:ascii="Times New Roman"/>
          <w:b w:val="false"/>
          <w:i w:val="false"/>
          <w:color w:val="000000"/>
          <w:sz w:val="28"/>
        </w:rPr>
        <w:t>
      2. Ауданда әскерге шақыруды жүргізу үшін құрамы қосымшаға сәйкес шақыру комиссиясы құрылсын.</w:t>
      </w:r>
      <w:r>
        <w:br/>
      </w:r>
      <w:r>
        <w:rPr>
          <w:rFonts w:ascii="Times New Roman"/>
          <w:b w:val="false"/>
          <w:i w:val="false"/>
          <w:color w:val="000000"/>
          <w:sz w:val="28"/>
        </w:rPr>
        <w:t>
</w:t>
      </w:r>
      <w:r>
        <w:rPr>
          <w:rFonts w:ascii="Times New Roman"/>
          <w:b w:val="false"/>
          <w:i w:val="false"/>
          <w:color w:val="000000"/>
          <w:sz w:val="28"/>
        </w:rPr>
        <w:t>
      3. Шақыру комиссиясы Булаево қаласында Мағжан Жұмабаев атындағы ауданының Қорғаныс істері жөніндегі бөлімінің шақыру пунктінде жүргізілсін.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министірлігі Солтүстік Қазақстан облысы әкімдігінің «Мағжан Жұмабаев ауданының орталық аудандық ауруханасы» шаруашылық жүргізу құқығындағы коммуналдық мемлекеттік кәсіпорны шақырылушыларды және әскери оқу орындарына түсетін азаматтарды медициналық куәландыру үшін:</w:t>
      </w:r>
      <w:r>
        <w:br/>
      </w:r>
      <w:r>
        <w:rPr>
          <w:rFonts w:ascii="Times New Roman"/>
          <w:b w:val="false"/>
          <w:i w:val="false"/>
          <w:color w:val="000000"/>
          <w:sz w:val="28"/>
        </w:rPr>
        <w:t>
      Булаево қаласында Мағжан Жұмабаев атындағы ауданның қорғаныс істері жөніндегі бөлімінің шақыру пунктіндегі медициналық комиссиясының жұмысын қамтамасыз етсін;</w:t>
      </w:r>
      <w:r>
        <w:br/>
      </w:r>
      <w:r>
        <w:rPr>
          <w:rFonts w:ascii="Times New Roman"/>
          <w:b w:val="false"/>
          <w:i w:val="false"/>
          <w:color w:val="000000"/>
          <w:sz w:val="28"/>
        </w:rPr>
        <w:t>
      мамандығы бойынша тәжірибелі маман-дәрігерлер және орта медициналық персоналдың қажетті санын бөлсін;</w:t>
      </w:r>
      <w:r>
        <w:br/>
      </w:r>
      <w:r>
        <w:rPr>
          <w:rFonts w:ascii="Times New Roman"/>
          <w:b w:val="false"/>
          <w:i w:val="false"/>
          <w:color w:val="000000"/>
          <w:sz w:val="28"/>
        </w:rPr>
        <w:t>
      әскерге щақыру комиссиясын қажетті медициналық құралдармен, жабдықтармен және дәрі-дәрмекпен қамтамасыз етсін;</w:t>
      </w:r>
      <w:r>
        <w:br/>
      </w:r>
      <w:r>
        <w:rPr>
          <w:rFonts w:ascii="Times New Roman"/>
          <w:b w:val="false"/>
          <w:i w:val="false"/>
          <w:color w:val="000000"/>
          <w:sz w:val="28"/>
        </w:rPr>
        <w:t>
      шақырылушыларды аудандық ауруханада стационарлық тексеру үшін орын бөлуді ескерсін.</w:t>
      </w:r>
      <w:r>
        <w:br/>
      </w:r>
      <w:r>
        <w:rPr>
          <w:rFonts w:ascii="Times New Roman"/>
          <w:b w:val="false"/>
          <w:i w:val="false"/>
          <w:color w:val="000000"/>
          <w:sz w:val="28"/>
        </w:rPr>
        <w:t>
</w:t>
      </w:r>
      <w:r>
        <w:rPr>
          <w:rFonts w:ascii="Times New Roman"/>
          <w:b w:val="false"/>
          <w:i w:val="false"/>
          <w:color w:val="000000"/>
          <w:sz w:val="28"/>
        </w:rPr>
        <w:t>
      5. «Солтүстік Қазақстан облысы Ішкі істер департаменті Мағжан Жұмабаев ауданының ішкі істер бөлімі» мемлекеттік мекемесі:</w:t>
      </w:r>
      <w:r>
        <w:br/>
      </w:r>
      <w:r>
        <w:rPr>
          <w:rFonts w:ascii="Times New Roman"/>
          <w:b w:val="false"/>
          <w:i w:val="false"/>
          <w:color w:val="000000"/>
          <w:sz w:val="28"/>
        </w:rPr>
        <w:t>
      аудандық ішкі істер бөлімі басшыларының құрамынан лауазымды тұлғаларды аудандық шақыру комиссияларының құрамына енгізуді;</w:t>
      </w:r>
      <w:r>
        <w:br/>
      </w:r>
      <w:r>
        <w:rPr>
          <w:rFonts w:ascii="Times New Roman"/>
          <w:b w:val="false"/>
          <w:i w:val="false"/>
          <w:color w:val="000000"/>
          <w:sz w:val="28"/>
        </w:rPr>
        <w:t>
      шақырудан жасырынып қалуға жол бермей, азаматтардың шақыру пунктеріне келуін бақылауды, әскери қызметтен жасырынған тұлғаларды жеткізуді ұйымдастыруды;</w:t>
      </w:r>
      <w:r>
        <w:br/>
      </w:r>
      <w:r>
        <w:rPr>
          <w:rFonts w:ascii="Times New Roman"/>
          <w:b w:val="false"/>
          <w:i w:val="false"/>
          <w:color w:val="000000"/>
          <w:sz w:val="28"/>
        </w:rPr>
        <w:t>
      әскерге шақырылушыларды әскери бөлімдерге аттандыру және жіберу кезінде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6. «Солтүстік Қазақстан облысы Мағжан Жұмабаев ауданы әкімінің аппараты» мемлекеттік мекемесі шақыру науқанын жүргізу кезінде:</w:t>
      </w:r>
      <w:r>
        <w:br/>
      </w:r>
      <w:r>
        <w:rPr>
          <w:rFonts w:ascii="Times New Roman"/>
          <w:b w:val="false"/>
          <w:i w:val="false"/>
          <w:color w:val="000000"/>
          <w:sz w:val="28"/>
        </w:rPr>
        <w:t>
      алыс елді мекендерде тұратын азаматтарды медициналық және шақыру комиссиясын өтуге жеткізу үшін автомобиль көлігін бөлуді;</w:t>
      </w:r>
      <w:r>
        <w:br/>
      </w:r>
      <w:r>
        <w:rPr>
          <w:rFonts w:ascii="Times New Roman"/>
          <w:b w:val="false"/>
          <w:i w:val="false"/>
          <w:color w:val="000000"/>
          <w:sz w:val="28"/>
        </w:rPr>
        <w:t>
      қызмет көрсететін персонал және техникалық жұмысшылардың қажетті санымен қамтамасыз етсін.</w:t>
      </w:r>
      <w:r>
        <w:br/>
      </w:r>
      <w:r>
        <w:rPr>
          <w:rFonts w:ascii="Times New Roman"/>
          <w:b w:val="false"/>
          <w:i w:val="false"/>
          <w:color w:val="000000"/>
          <w:sz w:val="28"/>
        </w:rPr>
        <w:t>
</w:t>
      </w:r>
      <w:r>
        <w:rPr>
          <w:rFonts w:ascii="Times New Roman"/>
          <w:b w:val="false"/>
          <w:i w:val="false"/>
          <w:color w:val="000000"/>
          <w:sz w:val="28"/>
        </w:rPr>
        <w:t>
      7. «Мағжан Жұмабаев ауданының қаржы бөлімі» мемлекеттік мекемесі бөлінген қаражат шегінде шақыру науқанын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8. Әскерге шақыру пунктіне іссапарға жіберілген шақыру комиссиясы мүшелерінің, медициналық және техникалық қызметкерлердің, сондай ақ қызмет көрсету персоналының жұмыс орны, лауазымы және еңбекақысы сақталсын.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Р.А. Зікібаевқа жүктелсін.</w:t>
      </w:r>
      <w:r>
        <w:br/>
      </w:r>
      <w:r>
        <w:rPr>
          <w:rFonts w:ascii="Times New Roman"/>
          <w:b w:val="false"/>
          <w:i w:val="false"/>
          <w:color w:val="000000"/>
          <w:sz w:val="28"/>
        </w:rPr>
        <w:t>
</w:t>
      </w:r>
      <w:r>
        <w:rPr>
          <w:rFonts w:ascii="Times New Roman"/>
          <w:b w:val="false"/>
          <w:i w:val="false"/>
          <w:color w:val="000000"/>
          <w:sz w:val="28"/>
        </w:rPr>
        <w:t>
      10. Осы қаулы бірінші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А. Сапаров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әкімдігінің «Мағжан Жұмабаев</w:t>
      </w:r>
      <w:r>
        <w:br/>
      </w:r>
      <w:r>
        <w:rPr>
          <w:rFonts w:ascii="Times New Roman"/>
          <w:b w:val="false"/>
          <w:i w:val="false"/>
          <w:color w:val="000000"/>
          <w:sz w:val="28"/>
        </w:rPr>
        <w:t>
</w:t>
      </w:r>
      <w:r>
        <w:rPr>
          <w:rFonts w:ascii="Times New Roman"/>
          <w:b w:val="false"/>
          <w:i/>
          <w:color w:val="000000"/>
          <w:sz w:val="28"/>
        </w:rPr>
        <w:t>      ауданының орталық аудандық</w:t>
      </w:r>
      <w:r>
        <w:br/>
      </w:r>
      <w:r>
        <w:rPr>
          <w:rFonts w:ascii="Times New Roman"/>
          <w:b w:val="false"/>
          <w:i w:val="false"/>
          <w:color w:val="000000"/>
          <w:sz w:val="28"/>
        </w:rPr>
        <w:t>
</w:t>
      </w:r>
      <w:r>
        <w:rPr>
          <w:rFonts w:ascii="Times New Roman"/>
          <w:b w:val="false"/>
          <w:i/>
          <w:color w:val="000000"/>
          <w:sz w:val="28"/>
        </w:rPr>
        <w:t>      ауруханасы» шаруашылық</w:t>
      </w:r>
      <w:r>
        <w:br/>
      </w:r>
      <w:r>
        <w:rPr>
          <w:rFonts w:ascii="Times New Roman"/>
          <w:b w:val="false"/>
          <w:i w:val="false"/>
          <w:color w:val="000000"/>
          <w:sz w:val="28"/>
        </w:rPr>
        <w:t>
</w:t>
      </w:r>
      <w:r>
        <w:rPr>
          <w:rFonts w:ascii="Times New Roman"/>
          <w:b w:val="false"/>
          <w:i/>
          <w:color w:val="000000"/>
          <w:sz w:val="28"/>
        </w:rPr>
        <w:t>      жүргізу құқығындағы коммуналдық</w:t>
      </w:r>
      <w:r>
        <w:br/>
      </w:r>
      <w:r>
        <w:rPr>
          <w:rFonts w:ascii="Times New Roman"/>
          <w:b w:val="false"/>
          <w:i w:val="false"/>
          <w:color w:val="000000"/>
          <w:sz w:val="28"/>
        </w:rPr>
        <w:t>
</w:t>
      </w:r>
      <w:r>
        <w:rPr>
          <w:rFonts w:ascii="Times New Roman"/>
          <w:b w:val="false"/>
          <w:i/>
          <w:color w:val="000000"/>
          <w:sz w:val="28"/>
        </w:rPr>
        <w:t>      мемлекеттік кәсіпорнының</w:t>
      </w:r>
      <w:r>
        <w:br/>
      </w:r>
      <w:r>
        <w:rPr>
          <w:rFonts w:ascii="Times New Roman"/>
          <w:b w:val="false"/>
          <w:i w:val="false"/>
          <w:color w:val="000000"/>
          <w:sz w:val="28"/>
        </w:rPr>
        <w:t>
</w:t>
      </w:r>
      <w:r>
        <w:rPr>
          <w:rFonts w:ascii="Times New Roman"/>
          <w:b w:val="false"/>
          <w:i/>
          <w:color w:val="000000"/>
          <w:sz w:val="28"/>
        </w:rPr>
        <w:t>      бас дәрігері                               В.Уваров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М.Асылбеков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атындағы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Ж.Шәріпов</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14 сәуірдегі № 145</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7083"/>
      </w:tblGrid>
      <w:tr>
        <w:trPr>
          <w:trHeight w:val="100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Шәріпов Жәйлау Қабұлқайырұлы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бөлімінің бастығы, комиссия төрағасы (келісім бойынша)</w:t>
            </w:r>
          </w:p>
        </w:tc>
      </w:tr>
      <w:tr>
        <w:trPr>
          <w:trHeight w:val="48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Бражник Галина Николаевна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 маманы, комиссия төрағасының орынбасары</w:t>
            </w:r>
          </w:p>
        </w:tc>
      </w:tr>
      <w:tr>
        <w:trPr>
          <w:trHeight w:val="48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Донова Людмила Николаевна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аурухананың салауатты өмір салты бойынша медбикесі, комиссия хатшысы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Нұрпейсов Манарбек Қайыртайұлы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 бастығының орынбасары (келісім бойынша)</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Учайкина Галина Васильевна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 бас дәрігерінің орынбасары, медициналық комиссияның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қандай да бір мүшелері міндеттерін атқару мүмкіндігі болмай қалған жағдайға, резервті комиссия құрамы құрылсын:</w:t>
            </w:r>
          </w:p>
        </w:tc>
      </w:tr>
      <w:tr>
        <w:trPr>
          <w:trHeight w:val="945"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Өтеуов Ерлан Сайранұлы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бөлімінің әскери қызметшілерді келісім-шарт бойынша жинау және шақыру бөлімшесінің бастығы, комиссия төрағасы (келісім бойынша)</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Алдаева Сара Тілеубергенқызы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бөлімінің бастығы, комиссия төрағасының орынбасары</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Федулова Людмила Геннадьевна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аурухананың медбикесі, комиссия хатшысы (келісім бойынша)</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Каженов Еркеш Ережепұлы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 бастығының орынбасары (келісім бойынша)</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Воробьева Вера Николаевна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аурухананың терапевт дәрігері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