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7c2d" w14:textId="7a77c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25 желтоқсандағы N 20/1 шешіміне өзгерістер мент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мәслихатының 2010 жылғы 28 шілдедегі N 26/2 шешімі. Солтүстік Қазақстан облысы Қызылжар ауданының Әділет басқармасында 2010 жылғы 12 тамызда N 13-8-132 тіркелді. Күші жойылды - Солтүстік Қазақстан облысы Қызылжар аудандық мәслихатының 2012 жылғы 16 сәуірдегі N 4/4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Қызылжар аудандық мәслихатының 2012.04.16 N 4/4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w:t>
      </w:r>
      <w:r>
        <w:rPr>
          <w:rFonts w:ascii="Times New Roman"/>
          <w:b w:val="false"/>
          <w:i w:val="false"/>
          <w:color w:val="000000"/>
          <w:sz w:val="28"/>
        </w:rPr>
        <w:t>Бюджеттік</w:t>
      </w:r>
      <w:r>
        <w:rPr>
          <w:rFonts w:ascii="Times New Roman"/>
          <w:b w:val="false"/>
          <w:i w:val="false"/>
          <w:color w:val="000000"/>
          <w:sz w:val="28"/>
        </w:rPr>
        <w:t> кодексіне, «Қазақстан Республикасындағы жергілікті мемлекеттік басқару және өзін-өзі басқару туралы» 2001 жылғы 23 қаңтардағы № 148-II </w:t>
      </w:r>
      <w:r>
        <w:rPr>
          <w:rFonts w:ascii="Times New Roman"/>
          <w:b w:val="false"/>
          <w:i w:val="false"/>
          <w:color w:val="000000"/>
          <w:sz w:val="28"/>
        </w:rPr>
        <w:t>Заңына</w:t>
      </w:r>
      <w:r>
        <w:rPr>
          <w:rFonts w:ascii="Times New Roman"/>
          <w:b w:val="false"/>
          <w:i w:val="false"/>
          <w:color w:val="000000"/>
          <w:sz w:val="28"/>
        </w:rPr>
        <w:t xml:space="preserve"> сәйкес, Қызылжар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аудандық мәслихаттың 2009 жылғы 25 желтоқсандағы </w:t>
      </w:r>
      <w:r>
        <w:rPr>
          <w:rFonts w:ascii="Times New Roman"/>
          <w:b w:val="false"/>
          <w:i w:val="false"/>
          <w:color w:val="000000"/>
          <w:sz w:val="28"/>
        </w:rPr>
        <w:t>№ 20/1</w:t>
      </w:r>
      <w:r>
        <w:rPr>
          <w:rFonts w:ascii="Times New Roman"/>
          <w:b w:val="false"/>
          <w:i w:val="false"/>
          <w:color w:val="000000"/>
          <w:sz w:val="28"/>
        </w:rPr>
        <w:t xml:space="preserve"> (2010 жылғы 11 қаңтардағы № 13-8-115 мемлекеттік тіркеу нормативтік құқықтық актілерінің Тіркелімінде тіркелген, «Қызылжар және қызылжарлықтар» газетінде, 2010 жылғы 21 қаңтардағы № 4, «Маяк» газетінде жарияланған), келесі өзгерістер мен толықтырулар енгізілсін:</w:t>
      </w:r>
      <w:r>
        <w:br/>
      </w:r>
      <w:r>
        <w:rPr>
          <w:rFonts w:ascii="Times New Roman"/>
          <w:b w:val="false"/>
          <w:i w:val="false"/>
          <w:color w:val="000000"/>
          <w:sz w:val="28"/>
        </w:rPr>
        <w:t>
      1 тармағының:</w:t>
      </w:r>
      <w:r>
        <w:br/>
      </w:r>
      <w:r>
        <w:rPr>
          <w:rFonts w:ascii="Times New Roman"/>
          <w:b w:val="false"/>
          <w:i w:val="false"/>
          <w:color w:val="000000"/>
          <w:sz w:val="28"/>
        </w:rPr>
        <w:t>
      1) тармақшасында</w:t>
      </w:r>
      <w:r>
        <w:br/>
      </w:r>
      <w:r>
        <w:rPr>
          <w:rFonts w:ascii="Times New Roman"/>
          <w:b w:val="false"/>
          <w:i w:val="false"/>
          <w:color w:val="000000"/>
          <w:sz w:val="28"/>
        </w:rPr>
        <w:t>
      «2 712 770» цифрлары «2 806567,1» цифрларымен ауыстырылсын;</w:t>
      </w:r>
      <w:r>
        <w:br/>
      </w:r>
      <w:r>
        <w:rPr>
          <w:rFonts w:ascii="Times New Roman"/>
          <w:b w:val="false"/>
          <w:i w:val="false"/>
          <w:color w:val="000000"/>
          <w:sz w:val="28"/>
        </w:rPr>
        <w:t>
      «312 769» цифрлары «318 380» цифрларымен ауыстырылсын;</w:t>
      </w:r>
      <w:r>
        <w:br/>
      </w:r>
      <w:r>
        <w:rPr>
          <w:rFonts w:ascii="Times New Roman"/>
          <w:b w:val="false"/>
          <w:i w:val="false"/>
          <w:color w:val="000000"/>
          <w:sz w:val="28"/>
        </w:rPr>
        <w:t>
      «3 731» цифрлары «3 931» цифрларымен ауыстырылсын;</w:t>
      </w:r>
      <w:r>
        <w:br/>
      </w:r>
      <w:r>
        <w:rPr>
          <w:rFonts w:ascii="Times New Roman"/>
          <w:b w:val="false"/>
          <w:i w:val="false"/>
          <w:color w:val="000000"/>
          <w:sz w:val="28"/>
        </w:rPr>
        <w:t>
      «9 065» цифрлары «18 254» цифрларымен ауыстырылсын;</w:t>
      </w:r>
      <w:r>
        <w:br/>
      </w:r>
      <w:r>
        <w:rPr>
          <w:rFonts w:ascii="Times New Roman"/>
          <w:b w:val="false"/>
          <w:i w:val="false"/>
          <w:color w:val="000000"/>
          <w:sz w:val="28"/>
        </w:rPr>
        <w:t>
      «2 387 205» цифрлары «2 466 002,1» цифрларымен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«3 329 930» цифрлары «3 423 727,3» цифрларымен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«8 901» цифрлары «8 654» цифрларымен ауыстырылсын;</w:t>
      </w:r>
      <w:r>
        <w:br/>
      </w:r>
      <w:r>
        <w:rPr>
          <w:rFonts w:ascii="Times New Roman"/>
          <w:b w:val="false"/>
          <w:i w:val="false"/>
          <w:color w:val="000000"/>
          <w:sz w:val="28"/>
        </w:rPr>
        <w:t>
      «0» цифры «247» цифрларымен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«-626 061» цифрлары «-625 814,2» цифрларымен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«626 061» цифрлары «625 814,2» цифрларымен ауыстырылсын;</w:t>
      </w:r>
      <w:r>
        <w:br/>
      </w:r>
      <w:r>
        <w:rPr>
          <w:rFonts w:ascii="Times New Roman"/>
          <w:b w:val="false"/>
          <w:i w:val="false"/>
          <w:color w:val="000000"/>
          <w:sz w:val="28"/>
        </w:rPr>
        <w:t>
      «23 752» цифрлары «23 752,2» цифрларымен ауыстырылсын;</w:t>
      </w:r>
      <w:r>
        <w:br/>
      </w:r>
      <w:r>
        <w:rPr>
          <w:rFonts w:ascii="Times New Roman"/>
          <w:b w:val="false"/>
          <w:i w:val="false"/>
          <w:color w:val="000000"/>
          <w:sz w:val="28"/>
        </w:rPr>
        <w:t>
      11 тармақта:</w:t>
      </w:r>
      <w:r>
        <w:br/>
      </w:r>
      <w:r>
        <w:rPr>
          <w:rFonts w:ascii="Times New Roman"/>
          <w:b w:val="false"/>
          <w:i w:val="false"/>
          <w:color w:val="000000"/>
          <w:sz w:val="28"/>
        </w:rPr>
        <w:t>
      4) тармақшасында</w:t>
      </w:r>
      <w:r>
        <w:br/>
      </w:r>
      <w:r>
        <w:rPr>
          <w:rFonts w:ascii="Times New Roman"/>
          <w:b w:val="false"/>
          <w:i w:val="false"/>
          <w:color w:val="000000"/>
          <w:sz w:val="28"/>
        </w:rPr>
        <w:t>
      «22 286» цифрлары «22 306» цифрларымен ауыстырылсын;</w:t>
      </w:r>
      <w:r>
        <w:br/>
      </w:r>
      <w:r>
        <w:rPr>
          <w:rFonts w:ascii="Times New Roman"/>
          <w:b w:val="false"/>
          <w:i w:val="false"/>
          <w:color w:val="000000"/>
          <w:sz w:val="28"/>
        </w:rPr>
        <w:t>
      13 тармақта:</w:t>
      </w:r>
      <w:r>
        <w:br/>
      </w:r>
      <w:r>
        <w:rPr>
          <w:rFonts w:ascii="Times New Roman"/>
          <w:b w:val="false"/>
          <w:i w:val="false"/>
          <w:color w:val="000000"/>
          <w:sz w:val="28"/>
        </w:rPr>
        <w:t>
      келесі мазмұндағы 8, 9 тармақшаларымен толықтырылсын:</w:t>
      </w:r>
      <w:r>
        <w:br/>
      </w:r>
      <w:r>
        <w:rPr>
          <w:rFonts w:ascii="Times New Roman"/>
          <w:b w:val="false"/>
          <w:i w:val="false"/>
          <w:color w:val="000000"/>
          <w:sz w:val="28"/>
        </w:rPr>
        <w:t>
      «8) 904 мың теңге - «Ұрпақ фонды» тууға жағдай жасау бағдарламасы аясында әлеуметтік көмек төлемдер;</w:t>
      </w:r>
      <w:r>
        <w:br/>
      </w:r>
      <w:r>
        <w:rPr>
          <w:rFonts w:ascii="Times New Roman"/>
          <w:b w:val="false"/>
          <w:i w:val="false"/>
          <w:color w:val="000000"/>
          <w:sz w:val="28"/>
        </w:rPr>
        <w:t>
      9) 80 000 мың теңге - Элитное с. «Бәйтерек» тұрғын алабында дамуы және инженерлік коммуникациялық инфрақұрылымды жайластыру»;</w:t>
      </w:r>
      <w:r>
        <w:br/>
      </w:r>
      <w:r>
        <w:rPr>
          <w:rFonts w:ascii="Times New Roman"/>
          <w:b w:val="false"/>
          <w:i w:val="false"/>
          <w:color w:val="000000"/>
          <w:sz w:val="28"/>
        </w:rPr>
        <w:t>
      14 тармақта:</w:t>
      </w:r>
      <w:r>
        <w:br/>
      </w:r>
      <w:r>
        <w:rPr>
          <w:rFonts w:ascii="Times New Roman"/>
          <w:b w:val="false"/>
          <w:i w:val="false"/>
          <w:color w:val="000000"/>
          <w:sz w:val="28"/>
        </w:rPr>
        <w:t>
      «41 219» цифрлары «39 881,1» цифрларымен ауыстырылсын;</w:t>
      </w:r>
      <w:r>
        <w:br/>
      </w:r>
      <w:r>
        <w:rPr>
          <w:rFonts w:ascii="Times New Roman"/>
          <w:b w:val="false"/>
          <w:i w:val="false"/>
          <w:color w:val="000000"/>
          <w:sz w:val="28"/>
        </w:rPr>
        <w:t>
      15 тармақта:</w:t>
      </w:r>
      <w:r>
        <w:br/>
      </w:r>
      <w:r>
        <w:rPr>
          <w:rFonts w:ascii="Times New Roman"/>
          <w:b w:val="false"/>
          <w:i w:val="false"/>
          <w:color w:val="000000"/>
          <w:sz w:val="28"/>
        </w:rPr>
        <w:t>
      «28 947» цифрлары «28 158» цифрларымен ауыстырылсын;</w:t>
      </w:r>
      <w:r>
        <w:br/>
      </w:r>
      <w:r>
        <w:rPr>
          <w:rFonts w:ascii="Times New Roman"/>
          <w:b w:val="false"/>
          <w:i w:val="false"/>
          <w:color w:val="000000"/>
          <w:sz w:val="28"/>
        </w:rPr>
        <w:t>
      15-1 тармақта:</w:t>
      </w:r>
      <w:r>
        <w:br/>
      </w:r>
      <w:r>
        <w:rPr>
          <w:rFonts w:ascii="Times New Roman"/>
          <w:b w:val="false"/>
          <w:i w:val="false"/>
          <w:color w:val="000000"/>
          <w:sz w:val="28"/>
        </w:rPr>
        <w:t>
      «23 752» цифрлары «23 752,2» цифрларымен ауыстырылсын;</w:t>
      </w:r>
      <w:r>
        <w:br/>
      </w:r>
      <w:r>
        <w:rPr>
          <w:rFonts w:ascii="Times New Roman"/>
          <w:b w:val="false"/>
          <w:i w:val="false"/>
          <w:color w:val="000000"/>
          <w:sz w:val="28"/>
        </w:rPr>
        <w:t>
      «5» цифры «4,9» цифрларымен ауыстырылсын;</w:t>
      </w:r>
      <w:r>
        <w:br/>
      </w:r>
      <w:r>
        <w:rPr>
          <w:rFonts w:ascii="Times New Roman"/>
          <w:b w:val="false"/>
          <w:i w:val="false"/>
          <w:color w:val="000000"/>
          <w:sz w:val="28"/>
        </w:rPr>
        <w:t>
      «587» цифрлары «586,5» цифрларымен ауыстырылсын;</w:t>
      </w:r>
      <w:r>
        <w:br/>
      </w:r>
      <w:r>
        <w:rPr>
          <w:rFonts w:ascii="Times New Roman"/>
          <w:b w:val="false"/>
          <w:i w:val="false"/>
          <w:color w:val="000000"/>
          <w:sz w:val="28"/>
        </w:rPr>
        <w:t>
      көрсетілген шешімнің 1, 4, 6, 7 қосымшалары, берілген шешімнің 1, 2, 3, 4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сессияның төрағасы                       хатшысы</w:t>
      </w:r>
      <w:r>
        <w:br/>
      </w:r>
      <w:r>
        <w:rPr>
          <w:rFonts w:ascii="Times New Roman"/>
          <w:b w:val="false"/>
          <w:i w:val="false"/>
          <w:color w:val="000000"/>
          <w:sz w:val="28"/>
        </w:rPr>
        <w:t>
</w:t>
      </w:r>
      <w:r>
        <w:rPr>
          <w:rFonts w:ascii="Times New Roman"/>
          <w:b w:val="false"/>
          <w:i/>
          <w:color w:val="000000"/>
          <w:sz w:val="28"/>
        </w:rPr>
        <w:t>      А. Волков                                А. Молдахметова</w:t>
      </w:r>
    </w:p>
    <w:bookmarkStart w:name="z4"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 № 26/2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Қызылжар ауданының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993"/>
        <w:gridCol w:w="1313"/>
        <w:gridCol w:w="5713"/>
        <w:gridCol w:w="241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5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2 806 567,1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318 380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176 786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116 279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59 451</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11 420</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42 900</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2 508</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20 933</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4 177</w:t>
            </w:r>
          </w:p>
        </w:tc>
      </w:tr>
      <w:tr>
        <w:trPr>
          <w:trHeight w:val="4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6 756</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3 482</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18 254</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18 065</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2 466 002,1</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2 466 002,1</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2 466 002,1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7"/>
        <w:gridCol w:w="1107"/>
        <w:gridCol w:w="1107"/>
        <w:gridCol w:w="7023"/>
        <w:gridCol w:w="2736"/>
      </w:tblGrid>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w:t>
            </w:r>
            <w:r>
              <w:br/>
            </w:r>
            <w:r>
              <w:rPr>
                <w:rFonts w:ascii="Times New Roman"/>
                <w:b w:val="false"/>
                <w:i w:val="false"/>
                <w:color w:val="000000"/>
                <w:sz w:val="20"/>
              </w:rPr>
              <w:t>
топ</w:t>
            </w:r>
          </w:p>
        </w:tc>
        <w:tc>
          <w:tcPr>
            <w:tcW w:w="7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3 423 727,3</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208 328,8</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10 758</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10 249</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42 251</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41 931</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133 859</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131 121</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2 738</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12 420,8</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10 670,8</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6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бақару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9 040</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5 124</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4 624</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1 537 321</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46 908</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46 908</w:t>
            </w:r>
          </w:p>
        </w:tc>
      </w:tr>
      <w:tr>
        <w:trPr>
          <w:trHeight w:val="46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1 488 534</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1 408 721</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50 818</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10 197</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4 654</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6 444</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149 703</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149 703</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29 745</w:t>
            </w:r>
          </w:p>
        </w:tc>
      </w:tr>
      <w:tr>
        <w:trPr>
          <w:trHeight w:val="64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1 544</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8 855</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11 238</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28 879</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17 694</w:t>
            </w:r>
          </w:p>
        </w:tc>
      </w:tr>
      <w:tr>
        <w:trPr>
          <w:trHeight w:val="6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2 963</w:t>
            </w:r>
          </w:p>
        </w:tc>
      </w:tr>
      <w:tr>
        <w:trPr>
          <w:trHeight w:val="130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19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27 540</w:t>
            </w:r>
          </w:p>
        </w:tc>
      </w:tr>
      <w:tr>
        <w:trPr>
          <w:trHeight w:val="6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1 105 662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1 053 088</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318 000</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735 088</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46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27 180</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3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22 995</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3 017</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Инжернерлік- коммуникациялық инфрақурылында дамыту, орналастыру және (немесе)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w:t>
            </w:r>
          </w:p>
        </w:tc>
      </w:tr>
      <w:tr>
        <w:trPr>
          <w:trHeight w:val="22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9 988</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12 250</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3 612</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8 537</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104 386,1</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38 729</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38 729</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15 634</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6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3 547</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10 199</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17 753,1</w:t>
            </w:r>
          </w:p>
        </w:tc>
      </w:tr>
      <w:tr>
        <w:trPr>
          <w:trHeight w:val="46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6 290</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11 463,1</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48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4 409</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46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4 990</w:t>
            </w:r>
          </w:p>
        </w:tc>
      </w:tr>
      <w:tr>
        <w:trPr>
          <w:trHeight w:val="49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187 449</w:t>
            </w:r>
          </w:p>
        </w:tc>
      </w:tr>
      <w:tr>
        <w:trPr>
          <w:trHeight w:val="27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13 870</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1 256</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4 161</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3 921</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7 946</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7 268</w:t>
            </w:r>
          </w:p>
        </w:tc>
      </w:tr>
      <w:tr>
        <w:trPr>
          <w:trHeight w:val="46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26 115</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26 115</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11 115</w:t>
            </w:r>
          </w:p>
        </w:tc>
      </w:tr>
      <w:tr>
        <w:trPr>
          <w:trHeight w:val="66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11 551</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4 569</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4 529</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80 715,4</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80 124</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несиелеу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8 654</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2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45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8 901</w:t>
            </w:r>
          </w:p>
        </w:tc>
      </w:tr>
      <w:tr>
        <w:trPr>
          <w:trHeight w:val="30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операциялары бойынша сальдо</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активтерінің сатып алу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Бюджеттік дефициті (профициті)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55"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Бюджеттік дефицитін (профициты қолдануы) қаржыландыру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625 814,2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602 309</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r>
        <w:trPr>
          <w:trHeight w:val="210" w:hRule="atLeast"/>
        </w:trPr>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bookmarkStart w:name="z5"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 № 26/2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2010 жылға Қызылжар ауданының ауыл (село), ауылдық (селолық) округтерiнiң бюджеттiк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713"/>
        <w:gridCol w:w="933"/>
        <w:gridCol w:w="5553"/>
        <w:gridCol w:w="23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94 891</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67 716</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67 716</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66 236</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r>
      <w:tr>
        <w:trPr>
          <w:trHeight w:val="2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10 113</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2 656</w:t>
            </w:r>
          </w:p>
        </w:tc>
      </w:tr>
      <w:tr>
        <w:trPr>
          <w:trHeight w:val="2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r>
      <w:tr>
        <w:trPr>
          <w:trHeight w:val="2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16 415</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16 415</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2093"/>
        <w:gridCol w:w="2073"/>
        <w:gridCol w:w="2413"/>
        <w:gridCol w:w="2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30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Асаново</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Березово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Бугровое</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8 568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13 568</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7 980</w:t>
            </w:r>
          </w:p>
        </w:tc>
      </w:tr>
      <w:tr>
        <w:trPr>
          <w:trHeight w:val="2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7 333</w:t>
            </w:r>
          </w:p>
        </w:tc>
      </w:tr>
      <w:tr>
        <w:trPr>
          <w:trHeight w:val="6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8 174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7 083</w:t>
            </w:r>
          </w:p>
        </w:tc>
      </w:tr>
      <w:tr>
        <w:trPr>
          <w:trHeight w:val="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25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27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293"/>
        <w:gridCol w:w="2093"/>
        <w:gridCol w:w="2173"/>
        <w:gridCol w:w="225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соның iшiнде</w:t>
            </w:r>
          </w:p>
        </w:tc>
      </w:tr>
      <w:tr>
        <w:trPr>
          <w:trHeight w:val="30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Вагулино</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Виноградово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Долматово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Куйбышево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9 251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8 369</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6 434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6 597</w:t>
            </w:r>
          </w:p>
        </w:tc>
      </w:tr>
      <w:tr>
        <w:trPr>
          <w:trHeight w:val="6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6 541</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6 477</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42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r>
        <w:trPr>
          <w:trHeight w:val="27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5 933</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1 168</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33"/>
        <w:gridCol w:w="773"/>
        <w:gridCol w:w="1053"/>
        <w:gridCol w:w="5013"/>
        <w:gridCol w:w="2373"/>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92 220</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66 143</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64 885</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1 258</w:t>
            </w:r>
          </w:p>
        </w:tc>
      </w:tr>
      <w:tr>
        <w:trPr>
          <w:trHeight w:val="21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1 232</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22 314</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22 314</w:t>
            </w:r>
          </w:p>
        </w:tc>
      </w:tr>
      <w:tr>
        <w:trPr>
          <w:trHeight w:val="27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22 314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2233"/>
        <w:gridCol w:w="2793"/>
        <w:gridCol w:w="2113"/>
        <w:gridCol w:w="237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Лесной</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Налобино</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Новоникольск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Петерфельд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Прибрежное</w:t>
            </w:r>
          </w:p>
        </w:tc>
      </w:tr>
      <w:tr>
        <w:trPr>
          <w:trHeight w:val="24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8 991</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6 577</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7 474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5 775</w:t>
            </w:r>
          </w:p>
        </w:tc>
      </w:tr>
      <w:tr>
        <w:trPr>
          <w:trHeight w:val="66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7 107</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5 655</w:t>
            </w:r>
          </w:p>
        </w:tc>
      </w:tr>
      <w:tr>
        <w:trPr>
          <w:trHeight w:val="43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42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2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073"/>
        <w:gridCol w:w="2753"/>
        <w:gridCol w:w="2113"/>
        <w:gridCol w:w="241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iшiнде</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Рассвет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Рощинск</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Светлопольск</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Соколовка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Якорь</w:t>
            </w:r>
          </w:p>
        </w:tc>
      </w:tr>
      <w:tr>
        <w:trPr>
          <w:trHeight w:val="24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15 087</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9 657</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5 762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5 873</w:t>
            </w:r>
          </w:p>
        </w:tc>
      </w:tr>
      <w:tr>
        <w:trPr>
          <w:trHeight w:val="66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6 526</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6 291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5 753</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2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22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p>
        </w:tc>
      </w:tr>
      <w:tr>
        <w:trPr>
          <w:trHeight w:val="435"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p>
        </w:tc>
      </w:tr>
      <w:tr>
        <w:trPr>
          <w:trHeight w:val="27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3 681</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5 801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3 552</w:t>
            </w:r>
          </w:p>
        </w:tc>
      </w:tr>
    </w:tbl>
    <w:bookmarkStart w:name="z6"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 № 26/2 шешіміне</w:t>
      </w:r>
      <w:r>
        <w:br/>
      </w:r>
      <w:r>
        <w:rPr>
          <w:rFonts w:ascii="Times New Roman"/>
          <w:b w:val="false"/>
          <w:i w:val="false"/>
          <w:color w:val="000000"/>
          <w:sz w:val="28"/>
        </w:rPr>
        <w:t>
3-қосымша</w:t>
      </w:r>
    </w:p>
    <w:bookmarkEnd w:id="4"/>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6-қосымша</w:t>
      </w:r>
    </w:p>
    <w:p>
      <w:pPr>
        <w:spacing w:after="0"/>
        <w:ind w:left="0"/>
        <w:jc w:val="left"/>
      </w:pPr>
      <w:r>
        <w:rPr>
          <w:rFonts w:ascii="Times New Roman"/>
          <w:b/>
          <w:i w:val="false"/>
          <w:color w:val="000000"/>
        </w:rPr>
        <w:t xml:space="preserve"> 2010 жылға арналған Қызылжар ауданының "Жергілікті өкілетті органдардың шешімі бойынша мұқтаж азаматтардың жекелеген топтарына әлеуметтік көмек" 451.007.000 бюджеттік бағдарламасы бойынша шығындардың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193"/>
        <w:gridCol w:w="1173"/>
        <w:gridCol w:w="5573"/>
        <w:gridCol w:w="2333"/>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2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4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11238</w:t>
            </w:r>
          </w:p>
        </w:tc>
      </w:tr>
      <w:tr>
        <w:trPr>
          <w:trHeight w:val="22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әлеуметтік төлеу (монша, шаштараз)</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84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мүгедектеріне, жеңілдіктер мен кепілдіктер бойынша ҰОС қатысушылары мен мүгедектеріне теңелгендер және басқа да санаттағы тұлғаларға санаторлы-курорттық емделу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 студенттерін әлеуметтік қолдау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r>
      <w:tr>
        <w:trPr>
          <w:trHeight w:val="66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ҰОС қатысушылары мен мүгедектерінің тіс протезделуі, және жеңілдіктер мен кепілдіктер бойынша ҰОС қатысқан мүгедектерге теңелгендердің тіс протездеуі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тамақтандыру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ҰОС қатысушылары мен мүгедектеріне коммуналдық қызметтердің өтем ақысы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6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киімді сатып алу (Астана және Мәскеу қалаларындағы салтанатты сапқа қатысатын облыс ардагерлеріне)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киіндіруін сатып алу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42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фонды" тууға жағдай жасау бағдарламасы аясында әлеуметтік көмек төлемдер</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bl>
    <w:bookmarkStart w:name="z7"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28 шілдедегі № 26/2 шешіміне</w:t>
      </w:r>
      <w:r>
        <w:br/>
      </w:r>
      <w:r>
        <w:rPr>
          <w:rFonts w:ascii="Times New Roman"/>
          <w:b w:val="false"/>
          <w:i w:val="false"/>
          <w:color w:val="000000"/>
          <w:sz w:val="28"/>
        </w:rPr>
        <w:t>
4-қосымша</w:t>
      </w:r>
    </w:p>
    <w:bookmarkEnd w:id="5"/>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2009 жылғы 25 желтоқсандағы № 20/1 шешіміне</w:t>
      </w:r>
      <w:r>
        <w:br/>
      </w:r>
      <w:r>
        <w:rPr>
          <w:rFonts w:ascii="Times New Roman"/>
          <w:b w:val="false"/>
          <w:i w:val="false"/>
          <w:color w:val="000000"/>
          <w:sz w:val="28"/>
        </w:rPr>
        <w:t>
7-қосымша</w:t>
      </w:r>
    </w:p>
    <w:p>
      <w:pPr>
        <w:spacing w:after="0"/>
        <w:ind w:left="0"/>
        <w:jc w:val="left"/>
      </w:pPr>
      <w:r>
        <w:rPr>
          <w:rFonts w:ascii="Times New Roman"/>
          <w:b/>
          <w:i w:val="false"/>
          <w:color w:val="000000"/>
        </w:rPr>
        <w:t xml:space="preserve"> 2010 жылдың 1 қаңтарына қалыптасған бос бюджеттік қаражат қалдықтарын бағаттау</w:t>
      </w:r>
    </w:p>
    <w:p>
      <w:pPr>
        <w:spacing w:after="0"/>
        <w:ind w:left="0"/>
        <w:jc w:val="both"/>
      </w:pPr>
      <w:r>
        <w:rPr>
          <w:rFonts w:ascii="Times New Roman"/>
          <w:b w:val="false"/>
          <w:i w:val="false"/>
          <w:color w:val="000000"/>
          <w:sz w:val="28"/>
        </w:rPr>
        <w:t>      Шығынды көбейту: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
        <w:gridCol w:w="1012"/>
        <w:gridCol w:w="1353"/>
        <w:gridCol w:w="1310"/>
        <w:gridCol w:w="5721"/>
        <w:gridCol w:w="2502"/>
      </w:tblGrid>
      <w:tr>
        <w:trPr>
          <w:trHeight w:val="73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ционалдық топ</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1 530</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w:t>
            </w:r>
          </w:p>
        </w:tc>
      </w:tr>
      <w:tr>
        <w:trPr>
          <w:trHeight w:val="6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3 219</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885,8</w:t>
            </w:r>
          </w:p>
        </w:tc>
      </w:tr>
      <w:tr>
        <w:trPr>
          <w:trHeight w:val="6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392,8</w:t>
            </w:r>
          </w:p>
        </w:tc>
      </w:tr>
      <w:tr>
        <w:trPr>
          <w:trHeight w:val="6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88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2 635</w:t>
            </w:r>
          </w:p>
        </w:tc>
      </w:tr>
      <w:tr>
        <w:trPr>
          <w:trHeight w:val="27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2 602</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4 762</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25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27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3 821</w:t>
            </w:r>
          </w:p>
        </w:tc>
      </w:tr>
      <w:tr>
        <w:trPr>
          <w:trHeight w:val="67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51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5 261</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25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6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6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6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42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63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4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591,4</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450"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w:t>
            </w:r>
          </w:p>
        </w:tc>
      </w:tr>
      <w:tr>
        <w:trPr>
          <w:trHeight w:val="255" w:hRule="atLeast"/>
        </w:trPr>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лығы:</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23 752,2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