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363c" w14:textId="2bb3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оқу орындары оқушыларының селолық қоғамдық көлікте (таксиден басқа) жеңілдікпен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22 желтоқсандағы N 36/213 шешімі. Солтүстік Қазақстан облысы Есіл ауданының Әділет басқармасында 2011 жылғы 20 қаңтарда N 13-6-158 тіркелді. Күші жойылды - Солтүстік Қазақстан облысы Есіл аудандық мәслихатының 2011 жылғы 22 желтоқсандағы N 51/277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мәслихатының 2011.12.22 </w:t>
      </w:r>
      <w:r>
        <w:rPr>
          <w:rFonts w:ascii="Times New Roman"/>
          <w:b w:val="false"/>
          <w:i w:val="false"/>
          <w:color w:val="ff0000"/>
          <w:sz w:val="28"/>
        </w:rPr>
        <w:t>N 51/277</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 319-ІІІ Заңының 6-бабы 1-тармағының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 581 Заңының 6-бабы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жылы Явленка селосының жалпы білім беретін оқу орындарының 1-4 сыныптар оқушыларына қоғамдық көлікте (таксиден басқа) жеңілдікпен ақысыз жүрулеріне құқық берілсін.</w:t>
      </w:r>
      <w:r>
        <w:br/>
      </w:r>
      <w:r>
        <w:rPr>
          <w:rFonts w:ascii="Times New Roman"/>
          <w:b w:val="false"/>
          <w:i w:val="false"/>
          <w:color w:val="000000"/>
          <w:sz w:val="28"/>
        </w:rPr>
        <w:t>
</w:t>
      </w:r>
      <w:r>
        <w:rPr>
          <w:rFonts w:ascii="Times New Roman"/>
          <w:b w:val="false"/>
          <w:i w:val="false"/>
          <w:color w:val="000000"/>
          <w:sz w:val="28"/>
        </w:rPr>
        <w:t>
      2. Есіл ауданының экономика және бюджеттік жоспарлау бөлімі 2010 жылға арналған аудан бюджетінен «Жергілікті өкілді органдардың шешімі бойынша білім беру ұйымдарының күндізгі түрінде оқитын оқушылары мен тәрбиеленушілерінің қоғамдық көлікте (таксиден басқа) жеңілдікпен жүрулерін әлеуметтік қолдау» 471012 бағдарламасы бойынша 729 (жеті жүз жиырма тоғыз мың) теңге сомасында 2011 жылға арналған аудан бюджетінен қаражаттардың бөлінуі қамтамасыз етілсін.</w:t>
      </w:r>
      <w:r>
        <w:br/>
      </w:r>
      <w:r>
        <w:rPr>
          <w:rFonts w:ascii="Times New Roman"/>
          <w:b w:val="false"/>
          <w:i w:val="false"/>
          <w:color w:val="000000"/>
          <w:sz w:val="28"/>
        </w:rPr>
        <w:t>
</w:t>
      </w:r>
      <w:r>
        <w:rPr>
          <w:rFonts w:ascii="Times New Roman"/>
          <w:b w:val="false"/>
          <w:i w:val="false"/>
          <w:color w:val="000000"/>
          <w:sz w:val="28"/>
        </w:rPr>
        <w:t>
      3. «Жалпы білім беретін оқу орындары оқушыларының селолық қоғамдық көлікте (таксиден басқа) жеңілдікпен жүрулері туралы» аудандық мәслихаттың 2009 жылғы 25 желтоқсандағы № 24/149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кесімдердің мемлекеттік тіркеу тізілімінде 2010 жылдың 29 қаңтарында № 13-6-137 тіркелген, 2010 жылғы 12 наурыздағы № 12 (197) «Есіл таңы», 2010 жылғы 19 наурыздағы № 13 (8475) «Ишим»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Қалиева                                 Б. Шериязданов</w:t>
      </w:r>
    </w:p>
    <w:p>
      <w:pPr>
        <w:spacing w:after="0"/>
        <w:ind w:left="0"/>
        <w:jc w:val="both"/>
      </w:pPr>
      <w:r>
        <w:rPr>
          <w:rFonts w:ascii="Times New Roman"/>
          <w:b w:val="false"/>
          <w:i/>
          <w:color w:val="000000"/>
          <w:sz w:val="28"/>
        </w:rPr>
        <w:t>      Келісілді: 2010 жылғы 22 желтоқсан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білім,</w:t>
      </w:r>
      <w:r>
        <w:br/>
      </w:r>
      <w:r>
        <w:rPr>
          <w:rFonts w:ascii="Times New Roman"/>
          <w:b w:val="false"/>
          <w:i w:val="false"/>
          <w:color w:val="000000"/>
          <w:sz w:val="28"/>
        </w:rPr>
        <w:t>
</w:t>
      </w:r>
      <w:r>
        <w:rPr>
          <w:rFonts w:ascii="Times New Roman"/>
          <w:b w:val="false"/>
          <w:i/>
          <w:color w:val="000000"/>
          <w:sz w:val="28"/>
        </w:rPr>
        <w:t xml:space="preserve">      дене шынықтыру және спорт бөлімі» </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 Әбдірахманов</w:t>
      </w:r>
      <w:r>
        <w:br/>
      </w:r>
      <w:r>
        <w:rPr>
          <w:rFonts w:ascii="Times New Roman"/>
          <w:b w:val="false"/>
          <w:i w:val="false"/>
          <w:color w:val="000000"/>
          <w:sz w:val="28"/>
        </w:rPr>
        <w:t>
</w:t>
      </w:r>
      <w:r>
        <w:rPr>
          <w:rFonts w:ascii="Times New Roman"/>
          <w:b w:val="false"/>
          <w:i/>
          <w:color w:val="000000"/>
          <w:sz w:val="28"/>
        </w:rPr>
        <w:t>      (АБДШжСБ)</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бастығы                                    Г. Стороженко</w:t>
      </w:r>
      <w:r>
        <w:br/>
      </w:r>
      <w:r>
        <w:rPr>
          <w:rFonts w:ascii="Times New Roman"/>
          <w:b w:val="false"/>
          <w:i w:val="false"/>
          <w:color w:val="000000"/>
          <w:sz w:val="28"/>
        </w:rPr>
        <w:t>
</w:t>
      </w:r>
      <w:r>
        <w:rPr>
          <w:rFonts w:ascii="Times New Roman"/>
          <w:b w:val="false"/>
          <w:i/>
          <w:color w:val="000000"/>
          <w:sz w:val="28"/>
        </w:rPr>
        <w:t>      (АЭжБЖБ)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