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e330f" w14:textId="f6e3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24 желтоқсандағы N 15-1 аудандық мәслихаттың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мәслихаттың 2010 жылғы 20 желтоқсандағы N 22-1 шешімі. Солтүстік Қазақстан облысы Ғабит Мүсірепов атындағы ауданының Әділет басқармасында 2010 жылғы 30 желтоқсанда N 13-5-120 тіркелді. Қолдану мерзімінің өтуіне байланысты күшін жойды (Солтүстік Қазақстан облысы Ғабит Мүсірепов атындағы аудандық мәслихатының 2013 жылғы 22 қаңтардағы N 01-34/08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Ғабит Мүсірепов атындағы аудандық мәслихатының 22.01.2013 N 01-34/08 хаты)</w:t>
      </w:r>
    </w:p>
    <w:bookmarkEnd w:id="0"/>
    <w:bookmarkStart w:name="z2" w:id="1"/>
    <w:p>
      <w:pPr>
        <w:spacing w:after="0"/>
        <w:ind w:left="0"/>
        <w:jc w:val="both"/>
      </w:pPr>
      <w:r>
        <w:rPr>
          <w:rFonts w:ascii="Times New Roman"/>
          <w:b w:val="false"/>
          <w:i w:val="false"/>
          <w:color w:val="000000"/>
          <w:sz w:val="28"/>
        </w:rPr>
        <w:t>      2008 жылғы 4 желтоқсандағы № 95-IV Қазақстан Республикасы Бюджет Кодексінің 109-бабы </w:t>
      </w:r>
      <w:r>
        <w:rPr>
          <w:rFonts w:ascii="Times New Roman"/>
          <w:b w:val="false"/>
          <w:i w:val="false"/>
          <w:color w:val="000000"/>
          <w:sz w:val="28"/>
        </w:rPr>
        <w:t>5-тармағына</w:t>
      </w:r>
      <w:r>
        <w:rPr>
          <w:rFonts w:ascii="Times New Roman"/>
          <w:b w:val="false"/>
          <w:i w:val="false"/>
          <w:color w:val="000000"/>
          <w:sz w:val="28"/>
        </w:rPr>
        <w:t>, 2001 жылғы 23 қаңтардағы № 148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2010 жылғы 29 қарашадағы № 1274 «2010 жылға арналған республикалық бюджеттің көрсеткіштерін түзету туралы»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2009 жылғы 24 желтоқсандағы № 15-1 «2010-2012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(мемлекеттік тіркеу тізілімінде тіркелген № 13-5-106 2010 жылғы 21 қаңтар, “Есіл өңірі” газетінің 2010 жылғы 8 ақпандағы № 6 саны, “Новости Приишимья” газетінің 2010 жылғы 8 ақпандағы № 6 саны) келесі өзгерістер енгiзу:</w:t>
      </w:r>
      <w:r>
        <w:br/>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«2 853 287,2» саны «2 853 041,2» санына ауыстырылсын,</w:t>
      </w:r>
      <w:r>
        <w:br/>
      </w:r>
      <w:r>
        <w:rPr>
          <w:rFonts w:ascii="Times New Roman"/>
          <w:b w:val="false"/>
          <w:i w:val="false"/>
          <w:color w:val="000000"/>
          <w:sz w:val="28"/>
        </w:rPr>
        <w:t>
      «2 252 629,4» саны «2 252 383,4» санына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«2 870 937,1» саны «2 870 691,1» санына ауыстырылсын.</w:t>
      </w:r>
      <w:r>
        <w:br/>
      </w:r>
      <w:r>
        <w:rPr>
          <w:rFonts w:ascii="Times New Roman"/>
          <w:b w:val="false"/>
          <w:i w:val="false"/>
          <w:color w:val="000000"/>
          <w:sz w:val="28"/>
        </w:rPr>
        <w:t>
      1, 7-қосымшаларына сәйкес қазіргі шешімге (қосылған), көрсетілген шешімнің 1, 3-қосымшалары жаңа басылымда баяндалсын.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енеді.</w:t>
      </w:r>
    </w:p>
    <w:bookmarkEnd w:id="1"/>
    <w:p>
      <w:pPr>
        <w:spacing w:after="0"/>
        <w:ind w:left="0"/>
        <w:jc w:val="both"/>
      </w:pPr>
      <w:r>
        <w:rPr>
          <w:rFonts w:ascii="Times New Roman"/>
          <w:b w:val="false"/>
          <w:i/>
          <w:color w:val="000000"/>
          <w:sz w:val="28"/>
        </w:rPr>
        <w:t>      Аудандық мәслихаттың                       Аудандық мәслихат</w:t>
      </w:r>
      <w:r>
        <w:br/>
      </w:r>
      <w:r>
        <w:rPr>
          <w:rFonts w:ascii="Times New Roman"/>
          <w:b w:val="false"/>
          <w:i w:val="false"/>
          <w:color w:val="000000"/>
          <w:sz w:val="28"/>
        </w:rPr>
        <w:t>
</w:t>
      </w:r>
      <w:r>
        <w:rPr>
          <w:rFonts w:ascii="Times New Roman"/>
          <w:b w:val="false"/>
          <w:i/>
          <w:color w:val="000000"/>
          <w:sz w:val="28"/>
        </w:rPr>
        <w:t>      ХХІІ сессиясының төрайымы                  хатшысы</w:t>
      </w:r>
      <w:r>
        <w:br/>
      </w:r>
      <w:r>
        <w:rPr>
          <w:rFonts w:ascii="Times New Roman"/>
          <w:b w:val="false"/>
          <w:i w:val="false"/>
          <w:color w:val="000000"/>
          <w:sz w:val="28"/>
        </w:rPr>
        <w:t>
</w:t>
      </w:r>
      <w:r>
        <w:rPr>
          <w:rFonts w:ascii="Times New Roman"/>
          <w:b w:val="false"/>
          <w:i/>
          <w:color w:val="000000"/>
          <w:sz w:val="28"/>
        </w:rPr>
        <w:t>      И. Овчаренко                               Б. Ысқақова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Ғабит Мүсірепов атындағы</w:t>
      </w:r>
      <w:r>
        <w:br/>
      </w:r>
      <w:r>
        <w:rPr>
          <w:rFonts w:ascii="Times New Roman"/>
          <w:b w:val="false"/>
          <w:i w:val="false"/>
          <w:color w:val="000000"/>
          <w:sz w:val="28"/>
        </w:rPr>
        <w:t>
</w:t>
      </w:r>
      <w:r>
        <w:rPr>
          <w:rFonts w:ascii="Times New Roman"/>
          <w:b w:val="false"/>
          <w:i/>
          <w:color w:val="000000"/>
          <w:sz w:val="28"/>
        </w:rPr>
        <w:t>      ауданның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 бастығы         М. Баймолдина</w:t>
      </w:r>
      <w:r>
        <w:br/>
      </w:r>
      <w:r>
        <w:rPr>
          <w:rFonts w:ascii="Times New Roman"/>
          <w:b w:val="false"/>
          <w:i w:val="false"/>
          <w:color w:val="000000"/>
          <w:sz w:val="28"/>
        </w:rPr>
        <w:t>
</w:t>
      </w:r>
      <w:r>
        <w:rPr>
          <w:rFonts w:ascii="Times New Roman"/>
          <w:b w:val="false"/>
          <w:i/>
          <w:color w:val="000000"/>
          <w:sz w:val="28"/>
        </w:rPr>
        <w:t>      2010 ж. 20 желтоқсан</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20 желтоқсандағы</w:t>
      </w:r>
      <w:r>
        <w:br/>
      </w:r>
      <w:r>
        <w:rPr>
          <w:rFonts w:ascii="Times New Roman"/>
          <w:b w:val="false"/>
          <w:i w:val="false"/>
          <w:color w:val="000000"/>
          <w:sz w:val="28"/>
        </w:rPr>
        <w:t>
№ 22-1 шешіміне қосымша 1</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15-1 шешіміне қосымша 1</w:t>
      </w:r>
    </w:p>
    <w:p>
      <w:pPr>
        <w:spacing w:after="0"/>
        <w:ind w:left="0"/>
        <w:jc w:val="left"/>
      </w:pPr>
      <w:r>
        <w:rPr>
          <w:rFonts w:ascii="Times New Roman"/>
          <w:b/>
          <w:i w:val="false"/>
          <w:color w:val="000000"/>
        </w:rPr>
        <w:t xml:space="preserve"> Ғабит Мүсірепов атындағы ауданның 2010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13"/>
        <w:gridCol w:w="693"/>
        <w:gridCol w:w="7353"/>
        <w:gridCol w:w="2513"/>
      </w:tblGrid>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ып</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ып</w:t>
            </w:r>
            <w:r>
              <w:br/>
            </w:r>
            <w:r>
              <w:rPr>
                <w:rFonts w:ascii="Times New Roman"/>
                <w:b w:val="false"/>
                <w:i w:val="false"/>
                <w:color w:val="000000"/>
                <w:sz w:val="20"/>
              </w:rPr>
              <w:t>
ша</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2010 жыл</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2 853 041,2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582 311,7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331 735</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331 735</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199 578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127 212,7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54 784</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9 405</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жұмыс және қызметтерге iшкi салықтар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42 878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4 525</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пайдаланудан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29 934</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мамандық қызмет жүргiзу алымдары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8 353</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Заңдылық маңызы бар iс-әрекеттер жасау үшiн алынатын және (немесе) уәкiлеттi мемлекеттiк органдар немесе лауазымды тұлғалармен құжаттар берудегi мiндеттi төлемдер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түскен табыс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түскен табыс</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қаржыланатын мемлекеттік мекемелердің қызметтерін іске асырудан түсетін түсім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өзге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өзге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түскен түсiм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16 850,1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мен материалдық емес активтерді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16 850,1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16 850,1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2 252 383,4</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органдарының трансферттері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2 252 383,4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761"/>
        <w:gridCol w:w="931"/>
        <w:gridCol w:w="7646"/>
        <w:gridCol w:w="2576"/>
      </w:tblGrid>
      <w:tr>
        <w:trPr>
          <w:trHeight w:val="11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w:t>
            </w:r>
            <w:r>
              <w:br/>
            </w:r>
            <w:r>
              <w:rPr>
                <w:rFonts w:ascii="Times New Roman"/>
                <w:b w:val="false"/>
                <w:i w:val="false"/>
                <w:color w:val="000000"/>
                <w:sz w:val="20"/>
              </w:rPr>
              <w:t>
ке</w:t>
            </w:r>
            <w:r>
              <w:br/>
            </w:r>
            <w:r>
              <w:rPr>
                <w:rFonts w:ascii="Times New Roman"/>
                <w:b w:val="false"/>
                <w:i w:val="false"/>
                <w:color w:val="000000"/>
                <w:sz w:val="20"/>
              </w:rPr>
              <w:t>
ме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2870691,1</w:t>
            </w:r>
          </w:p>
        </w:tc>
      </w:tr>
      <w:tr>
        <w:trPr>
          <w:trHeight w:val="58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мемлекеттік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219624,5</w:t>
            </w:r>
          </w:p>
        </w:tc>
      </w:tr>
      <w:tr>
        <w:trPr>
          <w:trHeight w:val="8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қызметтерiн орындайтын өкiлеттi, атқарушы және басқа да органдар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196840,3</w:t>
            </w:r>
          </w:p>
        </w:tc>
      </w:tr>
      <w:tr>
        <w:trPr>
          <w:trHeight w:val="61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аппараты(облыстық маңызы бар қала)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10209,0</w:t>
            </w:r>
          </w:p>
        </w:tc>
      </w:tr>
      <w:tr>
        <w:trPr>
          <w:trHeight w:val="8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 қызметін қамтамасыз ету(облыстық маңызы бар қала)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 (облыстық маңызы бар қала)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48647,3</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(облыстық маңызы бар қала)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46822,3</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1825,0</w:t>
            </w:r>
          </w:p>
        </w:tc>
      </w:tr>
      <w:tr>
        <w:trPr>
          <w:trHeight w:val="10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 әкiмi аппараты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137984,0</w:t>
            </w:r>
          </w:p>
        </w:tc>
      </w:tr>
      <w:tr>
        <w:trPr>
          <w:trHeight w:val="7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 әкiмi аппараты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135045,5</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2938,5</w:t>
            </w:r>
          </w:p>
        </w:tc>
      </w:tr>
      <w:tr>
        <w:trPr>
          <w:trHeight w:val="2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саласы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12818,2</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бөлiмi</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12818,2</w:t>
            </w:r>
          </w:p>
        </w:tc>
      </w:tr>
      <w:tr>
        <w:trPr>
          <w:trHeight w:val="6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11965,4</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w:t>
            </w:r>
          </w:p>
        </w:tc>
      </w:tr>
      <w:tr>
        <w:trPr>
          <w:trHeight w:val="4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459,6</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іс</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9966,0</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9966,0</w:t>
            </w:r>
          </w:p>
        </w:tc>
      </w:tr>
      <w:tr>
        <w:trPr>
          <w:trHeight w:val="6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9966,0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6920,2</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6920,2</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6920,2</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6920,2</w:t>
            </w:r>
          </w:p>
        </w:tc>
      </w:tr>
      <w:tr>
        <w:trPr>
          <w:trHeight w:val="27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2812,0</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2812,0</w:t>
            </w:r>
          </w:p>
        </w:tc>
      </w:tr>
      <w:tr>
        <w:trPr>
          <w:trHeight w:val="4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1780483,5</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100502,0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100502,0</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мектепке дейiнгi тәрбиелеу және оқытудың қызметін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100502,0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1616785,0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1586358,0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30427,0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басқа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63196,5</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9838,5</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3703,0</w:t>
            </w:r>
          </w:p>
        </w:tc>
      </w:tr>
      <w:tr>
        <w:trPr>
          <w:trHeight w:val="6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11713,0</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37942,0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134509,0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115953,9</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бағдарлама және жұмыспен қамтамасыздандыру бөлiмi (облыстық маңызы бар қала)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115953,9</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Жұмыстылық бағдарламасы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32609,0</w:t>
            </w:r>
          </w:p>
        </w:tc>
      </w:tr>
      <w:tr>
        <w:trPr>
          <w:trHeight w:val="6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w:t>
            </w:r>
          </w:p>
        </w:tc>
      </w:tr>
      <w:tr>
        <w:trPr>
          <w:trHeight w:val="2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42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8073,0</w:t>
            </w:r>
          </w:p>
        </w:tc>
      </w:tr>
      <w:tr>
        <w:trPr>
          <w:trHeight w:val="2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25562,0</w:t>
            </w:r>
          </w:p>
        </w:tc>
      </w:tr>
      <w:tr>
        <w:trPr>
          <w:trHeight w:val="1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12697,0</w:t>
            </w:r>
          </w:p>
        </w:tc>
      </w:tr>
      <w:tr>
        <w:trPr>
          <w:trHeight w:val="64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3307,0</w:t>
            </w:r>
          </w:p>
        </w:tc>
      </w:tr>
      <w:tr>
        <w:trPr>
          <w:trHeight w:val="13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222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21209,0</w:t>
            </w:r>
          </w:p>
        </w:tc>
      </w:tr>
      <w:tr>
        <w:trPr>
          <w:trHeight w:val="4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18555,1</w:t>
            </w:r>
          </w:p>
        </w:tc>
      </w:tr>
      <w:tr>
        <w:trPr>
          <w:trHeight w:val="40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қорғау және жұмыспен қамтамасыз ету бағдарламасы бөлiмi (облыстық маңызы бар қала)</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18555,1</w:t>
            </w:r>
          </w:p>
        </w:tc>
      </w:tr>
      <w:tr>
        <w:trPr>
          <w:trHeight w:val="6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18104,1</w:t>
            </w:r>
          </w:p>
        </w:tc>
      </w:tr>
      <w:tr>
        <w:trPr>
          <w:trHeight w:val="42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255237,9</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113243,9</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112358,1</w:t>
            </w:r>
          </w:p>
        </w:tc>
      </w:tr>
      <w:tr>
        <w:trPr>
          <w:trHeight w:val="4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52174,0</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15399,6</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жетілдіру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12505,0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44784,5</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123095,0</w:t>
            </w:r>
          </w:p>
        </w:tc>
      </w:tr>
      <w:tr>
        <w:trPr>
          <w:trHeight w:val="42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 әкiмi аппараты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 тартуды ұйымдастыру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53790,0</w:t>
            </w:r>
          </w:p>
        </w:tc>
      </w:tr>
      <w:tr>
        <w:trPr>
          <w:trHeight w:val="2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6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53677,0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67734,0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жетілдіру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12505,0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55229,0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18899,0</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18899,0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11590,0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6224,0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95344,1</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26785,4</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26785,4</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26785,4</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12868,3</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6003,3</w:t>
            </w:r>
          </w:p>
        </w:tc>
      </w:tr>
      <w:tr>
        <w:trPr>
          <w:trHeight w:val="27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6003,3</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6865,0</w:t>
            </w:r>
          </w:p>
        </w:tc>
      </w:tr>
      <w:tr>
        <w:trPr>
          <w:trHeight w:val="69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6865,0</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дене шынықтыру және спорт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55690,4</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10947,0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22497,5</w:t>
            </w:r>
          </w:p>
        </w:tc>
      </w:tr>
      <w:tr>
        <w:trPr>
          <w:trHeight w:val="4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6082,2</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1554,0</w:t>
            </w:r>
          </w:p>
        </w:tc>
      </w:tr>
      <w:tr>
        <w:trPr>
          <w:trHeight w:val="66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3555,2</w:t>
            </w:r>
          </w:p>
        </w:tc>
      </w:tr>
      <w:tr>
        <w:trPr>
          <w:trHeight w:val="45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9863,5</w:t>
            </w:r>
          </w:p>
        </w:tc>
      </w:tr>
      <w:tr>
        <w:trPr>
          <w:trHeight w:val="69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268208,5</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ветеринария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33718,5</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15850,5</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2722,0</w:t>
            </w:r>
          </w:p>
        </w:tc>
      </w:tr>
      <w:tr>
        <w:trPr>
          <w:trHeight w:val="4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227855,0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227855,0</w:t>
            </w:r>
          </w:p>
        </w:tc>
      </w:tr>
      <w:tr>
        <w:trPr>
          <w:trHeight w:val="2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227855,0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6635,0</w:t>
            </w:r>
          </w:p>
        </w:tc>
      </w:tr>
      <w:tr>
        <w:trPr>
          <w:trHeight w:val="4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6176,2</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6176,2</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6176,2</w:t>
            </w:r>
          </w:p>
        </w:tc>
      </w:tr>
      <w:tr>
        <w:trPr>
          <w:trHeight w:val="2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6176,2</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20335,7</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10335,7</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10335,7</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10335,7</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9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18909,9</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бөлiмi</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5950,9</w:t>
            </w:r>
          </w:p>
        </w:tc>
      </w:tr>
      <w:tr>
        <w:trPr>
          <w:trHeight w:val="21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5950,9</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5433,0</w:t>
            </w:r>
          </w:p>
        </w:tc>
      </w:tr>
      <w:tr>
        <w:trPr>
          <w:trHeight w:val="42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5082,8</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7526,0</w:t>
            </w:r>
          </w:p>
        </w:tc>
      </w:tr>
      <w:tr>
        <w:trPr>
          <w:trHeight w:val="42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7456,0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 техникамен қамтамасыз ету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62129,6</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62129,6</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62129,6</w:t>
            </w:r>
          </w:p>
        </w:tc>
      </w:tr>
      <w:tr>
        <w:trPr>
          <w:trHeight w:val="27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(пайдаланып үлгерілмеген) нысаналы трансферттерді қайтару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24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62113,0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11330,0</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11572,0</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несиесі есебінен</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11572,0</w:t>
            </w:r>
          </w:p>
        </w:tc>
      </w:tr>
      <w:tr>
        <w:trPr>
          <w:trHeight w:val="46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11572,0</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11572,0</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1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1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7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25"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85" w:hRule="atLeast"/>
        </w:trPr>
        <w:tc>
          <w:tcPr>
            <w:tcW w:w="0" w:type="auto"/>
            <w:vMerge/>
            <w:tcBorders>
              <w:top w:val="nil"/>
              <w:left w:val="single" w:color="cfcfcf" w:sz="5"/>
              <w:bottom w:val="single" w:color="cfcfcf" w:sz="5"/>
              <w:right w:val="single" w:color="cfcfcf" w:sz="5"/>
            </w:tcBorders>
          </w:tcP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активтерiнiң операциясының сальдосы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қаржы бөлiмi</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w:t>
            </w:r>
            <w:r>
              <w:br/>
            </w:r>
            <w:r>
              <w:rPr>
                <w:rFonts w:ascii="Times New Roman"/>
                <w:b w:val="false"/>
                <w:i w:val="false"/>
                <w:color w:val="000000"/>
                <w:sz w:val="20"/>
              </w:rPr>
              <w:t>
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-32 691,9</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32 691,9</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16 744</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16 744</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Қарыздың шарттары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16 744</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7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өтеуі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43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органның жоғары тұрған бюджет алдында қарызын өтеуі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w:t>
            </w:r>
            <w:r>
              <w:br/>
            </w:r>
            <w:r>
              <w:rPr>
                <w:rFonts w:ascii="Times New Roman"/>
                <w:b w:val="false"/>
                <w:i w:val="false"/>
                <w:color w:val="000000"/>
                <w:sz w:val="20"/>
              </w:rPr>
              <w:t>
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бюджеттік қаражаттар қалдықтары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16 189,9</w:t>
            </w:r>
          </w:p>
        </w:tc>
      </w:tr>
      <w:tr>
        <w:trPr>
          <w:trHeight w:val="19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 қалдықтары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19 189,9</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бос қалдықтары</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16 189,9</w:t>
            </w:r>
          </w:p>
        </w:tc>
      </w:tr>
    </w:tbl>
    <w:bookmarkStart w:name="z5"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20 желтоқсандағы</w:t>
      </w:r>
      <w:r>
        <w:br/>
      </w:r>
      <w:r>
        <w:rPr>
          <w:rFonts w:ascii="Times New Roman"/>
          <w:b w:val="false"/>
          <w:i w:val="false"/>
          <w:color w:val="000000"/>
          <w:sz w:val="28"/>
        </w:rPr>
        <w:t>
№ 22-1 шешіміне қосымша 3</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15-1 шешіміне қосымша 7</w:t>
      </w:r>
    </w:p>
    <w:p>
      <w:pPr>
        <w:spacing w:after="0"/>
        <w:ind w:left="0"/>
        <w:jc w:val="left"/>
      </w:pPr>
      <w:r>
        <w:rPr>
          <w:rFonts w:ascii="Times New Roman"/>
          <w:b/>
          <w:i w:val="false"/>
          <w:color w:val="000000"/>
        </w:rPr>
        <w:t xml:space="preserve"> Ғабит Мүсірепов атындағы аудан бюджетінің шығыс бөлігіндегі өзгеріс бойынша жіктелімі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653"/>
        <w:gridCol w:w="693"/>
        <w:gridCol w:w="6533"/>
        <w:gridCol w:w="1033"/>
        <w:gridCol w:w="1133"/>
      </w:tblGrid>
      <w:tr>
        <w:trPr>
          <w:trHeight w:val="2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w:t>
            </w:r>
            <w:r>
              <w:br/>
            </w:r>
            <w:r>
              <w:rPr>
                <w:rFonts w:ascii="Times New Roman"/>
                <w:b w:val="false"/>
                <w:i w:val="false"/>
                <w:color w:val="000000"/>
                <w:sz w:val="20"/>
              </w:rPr>
              <w:t>
ке</w:t>
            </w:r>
            <w:r>
              <w:br/>
            </w:r>
            <w:r>
              <w:rPr>
                <w:rFonts w:ascii="Times New Roman"/>
                <w:b w:val="false"/>
                <w:i w:val="false"/>
                <w:color w:val="000000"/>
                <w:sz w:val="20"/>
              </w:rPr>
              <w:t>
ме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w:t>
            </w:r>
            <w:r>
              <w:br/>
            </w:r>
            <w:r>
              <w:rPr>
                <w:rFonts w:ascii="Times New Roman"/>
                <w:b w:val="false"/>
                <w:i w:val="false"/>
                <w:color w:val="000000"/>
                <w:sz w:val="20"/>
              </w:rPr>
              <w:t>
рыла</w:t>
            </w:r>
            <w:r>
              <w:br/>
            </w:r>
            <w:r>
              <w:rPr>
                <w:rFonts w:ascii="Times New Roman"/>
                <w:b w:val="false"/>
                <w:i w:val="false"/>
                <w:color w:val="000000"/>
                <w:sz w:val="20"/>
              </w:rPr>
              <w:t>
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w:t>
            </w:r>
            <w:r>
              <w:br/>
            </w:r>
            <w:r>
              <w:rPr>
                <w:rFonts w:ascii="Times New Roman"/>
                <w:b w:val="false"/>
                <w:i w:val="false"/>
                <w:color w:val="000000"/>
                <w:sz w:val="20"/>
              </w:rPr>
              <w:t>
дету</w:t>
            </w:r>
          </w:p>
        </w:tc>
      </w:tr>
      <w:tr>
        <w:trPr>
          <w:trHeight w:val="3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79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9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