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181a9" w14:textId="a5181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аудандық бюджет туралы" Аққайың аудандық мәслихат сессиясының 2009 жылғы 25 желтоқсандағы N 18-1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Аққайың аудандық мәслихатының 2010 жылғы 8 қарашадағы N 24-1 шешімі. Солтүстік Қазақстан облысы Аққайың ауданының Әділет басқармасында 2010 жылғы 14 желтоқсанда N 13-2-123 тіркелді. Күші жойылды (Солтүстік Қазақстан облысы Әділет департаментінің 2013 жылғы 2 сәуірдегі № 04-07/1933 хаты)</w:t>
      </w:r>
    </w:p>
    <w:p>
      <w:pPr>
        <w:spacing w:after="0"/>
        <w:ind w:left="0"/>
        <w:jc w:val="both"/>
      </w:pPr>
      <w:bookmarkStart w:name="z1" w:id="0"/>
      <w:r>
        <w:rPr>
          <w:rFonts w:ascii="Times New Roman"/>
          <w:b w:val="false"/>
          <w:i w:val="false"/>
          <w:color w:val="ff0000"/>
          <w:sz w:val="28"/>
        </w:rPr>
        <w:t>
      Ескерту. Күші жойылды (Солтүстік Қазақстан облысы Әділет департаментінің 02.04.2013 № 04-07/1933 хаты)</w:t>
      </w:r>
    </w:p>
    <w:bookmarkEnd w:id="0"/>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 95–ІV Бюджет кодексі 109-бабы </w:t>
      </w:r>
      <w:r>
        <w:rPr>
          <w:rFonts w:ascii="Times New Roman"/>
          <w:b w:val="false"/>
          <w:i w:val="false"/>
          <w:color w:val="000000"/>
          <w:sz w:val="28"/>
        </w:rPr>
        <w:t>5-тармағына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 6-бабы 1-тармағы </w:t>
      </w:r>
      <w:r>
        <w:rPr>
          <w:rFonts w:ascii="Times New Roman"/>
          <w:b w:val="false"/>
          <w:i w:val="false"/>
          <w:color w:val="000000"/>
          <w:sz w:val="28"/>
        </w:rPr>
        <w:t>1) тармақшасына</w:t>
      </w:r>
      <w:r>
        <w:rPr>
          <w:rFonts w:ascii="Times New Roman"/>
          <w:b w:val="false"/>
          <w:i w:val="false"/>
          <w:color w:val="000000"/>
          <w:sz w:val="28"/>
        </w:rPr>
        <w:t xml:space="preserve"> сәйкес, аудандық мәслихат сессиясы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«2010-2012 жылдарға арналған аудандық бюджет туралы» аудандық мәслихат сессиясының 2009 жылғы 25 желтоқсандағы № 18-1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Тізімінде 2010 жылғы 20 қаңтардағы 13-2-112 нөмірімен тіркелген және 2010 жылғы 11 ақпандағы № 6 «Колос» газетінде жарияланған), «2010-2012 жылдарға арналған аудандық бюджет туралы» аудандық мәслихат сессиясының 2009 жылғы 25 желтоқсандағы № 18-1 шешіміне өзгерістер және толықтырулар енгізу туралы» аудандық мәслихат сессиясының 2010 жылғы 31 наурыздағы № 20-1 </w:t>
      </w:r>
      <w:r>
        <w:rPr>
          <w:rFonts w:ascii="Times New Roman"/>
          <w:b w:val="false"/>
          <w:i w:val="false"/>
          <w:color w:val="000000"/>
          <w:sz w:val="28"/>
        </w:rPr>
        <w:t>шешімімен</w:t>
      </w:r>
      <w:r>
        <w:rPr>
          <w:rFonts w:ascii="Times New Roman"/>
          <w:b w:val="false"/>
          <w:i w:val="false"/>
          <w:color w:val="000000"/>
          <w:sz w:val="28"/>
        </w:rPr>
        <w:t xml:space="preserve"> (нормативтік құқықтық актілерді мемлекеттік тіркеу Тізімінде 2010 жылғы 23 сәуірдегі 13-2-114 нөмірімен тіркелген және 2010 жылғы 23 сәуірдегі «Аққайың», «Колос» газетінде жарияланған), «2010-2012 жылдарға арналған аудандық бюджет туралы» аудандық мәслихат сессиясының 2009 жылғы 25 желтоқсандағы № 18-1 шешіміне өзгерістер және толықтырулар енгізу туралы» аудандық мәслихат сессиясының 2010 жылғы 26 шілдедегі № 22-2 </w:t>
      </w:r>
      <w:r>
        <w:rPr>
          <w:rFonts w:ascii="Times New Roman"/>
          <w:b w:val="false"/>
          <w:i w:val="false"/>
          <w:color w:val="000000"/>
          <w:sz w:val="28"/>
        </w:rPr>
        <w:t>шешімімен</w:t>
      </w:r>
      <w:r>
        <w:rPr>
          <w:rFonts w:ascii="Times New Roman"/>
          <w:b w:val="false"/>
          <w:i w:val="false"/>
          <w:color w:val="000000"/>
          <w:sz w:val="28"/>
        </w:rPr>
        <w:t xml:space="preserve"> (нормативтік құқықтық актілерді мемлекеттік тіркеу Тізімінде 2010 жылғы 23 тамыздағы 13-2-120 нөмірімен тіркелген және 2010 жылғы 02 қыркүйектегі «Аққайың», «Колос» газетінде жарияланған) оның анықталғанын есепке алып, келесі өзгерістер және толықтырулар енгізілсін:</w:t>
      </w:r>
      <w:r>
        <w:br/>
      </w:r>
      <w:r>
        <w:rPr>
          <w:rFonts w:ascii="Times New Roman"/>
          <w:b w:val="false"/>
          <w:i w:val="false"/>
          <w:color w:val="000000"/>
          <w:sz w:val="28"/>
        </w:rPr>
        <w:t>
      1 тармақта:</w:t>
      </w:r>
      <w:r>
        <w:br/>
      </w:r>
      <w:r>
        <w:rPr>
          <w:rFonts w:ascii="Times New Roman"/>
          <w:b w:val="false"/>
          <w:i w:val="false"/>
          <w:color w:val="000000"/>
          <w:sz w:val="28"/>
        </w:rPr>
        <w:t>
      1) тармақшасында</w:t>
      </w:r>
      <w:r>
        <w:br/>
      </w:r>
      <w:r>
        <w:rPr>
          <w:rFonts w:ascii="Times New Roman"/>
          <w:b w:val="false"/>
          <w:i w:val="false"/>
          <w:color w:val="000000"/>
          <w:sz w:val="28"/>
        </w:rPr>
        <w:t>
      «1 474 539» сандары «1 471 958,3» сандарымен ауыстырылсын;</w:t>
      </w:r>
      <w:r>
        <w:br/>
      </w:r>
      <w:r>
        <w:rPr>
          <w:rFonts w:ascii="Times New Roman"/>
          <w:b w:val="false"/>
          <w:i w:val="false"/>
          <w:color w:val="000000"/>
          <w:sz w:val="28"/>
        </w:rPr>
        <w:t>
      «190 142» сандары «189 955» сандарымен ауыстырылсын;</w:t>
      </w:r>
      <w:r>
        <w:br/>
      </w:r>
      <w:r>
        <w:rPr>
          <w:rFonts w:ascii="Times New Roman"/>
          <w:b w:val="false"/>
          <w:i w:val="false"/>
          <w:color w:val="000000"/>
          <w:sz w:val="28"/>
        </w:rPr>
        <w:t>
      «1 460» сандары «1 647» сандарымен ауыстырылсын;</w:t>
      </w:r>
      <w:r>
        <w:br/>
      </w:r>
      <w:r>
        <w:rPr>
          <w:rFonts w:ascii="Times New Roman"/>
          <w:b w:val="false"/>
          <w:i w:val="false"/>
          <w:color w:val="000000"/>
          <w:sz w:val="28"/>
        </w:rPr>
        <w:t>
      «51 002» сандары «48 415» сандарымен ауыстырылсын;</w:t>
      </w:r>
      <w:r>
        <w:br/>
      </w:r>
      <w:r>
        <w:rPr>
          <w:rFonts w:ascii="Times New Roman"/>
          <w:b w:val="false"/>
          <w:i w:val="false"/>
          <w:color w:val="000000"/>
          <w:sz w:val="28"/>
        </w:rPr>
        <w:t>
      «1 231 935» сандары «1 231 941,3» сандарымен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«1 472 868,6» сандары «1 470287,9» сандарымен ауыстырылсын;</w:t>
      </w:r>
      <w:r>
        <w:br/>
      </w:r>
      <w:r>
        <w:rPr>
          <w:rFonts w:ascii="Times New Roman"/>
          <w:b w:val="false"/>
          <w:i w:val="false"/>
          <w:color w:val="000000"/>
          <w:sz w:val="28"/>
        </w:rPr>
        <w:t>
      6 тармақта:</w:t>
      </w:r>
      <w:r>
        <w:br/>
      </w:r>
      <w:r>
        <w:rPr>
          <w:rFonts w:ascii="Times New Roman"/>
          <w:b w:val="false"/>
          <w:i w:val="false"/>
          <w:color w:val="000000"/>
          <w:sz w:val="28"/>
        </w:rPr>
        <w:t>
      «226 740» сандары «226 746,3» сандарымен ауыстырылсын;</w:t>
      </w:r>
      <w:r>
        <w:br/>
      </w:r>
      <w:r>
        <w:rPr>
          <w:rFonts w:ascii="Times New Roman"/>
          <w:b w:val="false"/>
          <w:i w:val="false"/>
          <w:color w:val="000000"/>
          <w:sz w:val="28"/>
        </w:rPr>
        <w:t>
      3) тармақшада</w:t>
      </w:r>
      <w:r>
        <w:br/>
      </w:r>
      <w:r>
        <w:rPr>
          <w:rFonts w:ascii="Times New Roman"/>
          <w:b w:val="false"/>
          <w:i w:val="false"/>
          <w:color w:val="000000"/>
          <w:sz w:val="28"/>
        </w:rPr>
        <w:t>
      «11 950» сандары «11 936,4» сандарымен ауыстырылсын;</w:t>
      </w:r>
      <w:r>
        <w:br/>
      </w:r>
      <w:r>
        <w:rPr>
          <w:rFonts w:ascii="Times New Roman"/>
          <w:b w:val="false"/>
          <w:i w:val="false"/>
          <w:color w:val="000000"/>
          <w:sz w:val="28"/>
        </w:rPr>
        <w:t>
      4) тармақшада</w:t>
      </w:r>
      <w:r>
        <w:br/>
      </w:r>
      <w:r>
        <w:rPr>
          <w:rFonts w:ascii="Times New Roman"/>
          <w:b w:val="false"/>
          <w:i w:val="false"/>
          <w:color w:val="000000"/>
          <w:sz w:val="28"/>
        </w:rPr>
        <w:t>
      «486» сандары «26,9» сандарымен ауыстырылсын;</w:t>
      </w:r>
      <w:r>
        <w:br/>
      </w:r>
      <w:r>
        <w:rPr>
          <w:rFonts w:ascii="Times New Roman"/>
          <w:b w:val="false"/>
          <w:i w:val="false"/>
          <w:color w:val="000000"/>
          <w:sz w:val="28"/>
        </w:rPr>
        <w:t>
      8) тармақшада</w:t>
      </w:r>
      <w:r>
        <w:br/>
      </w:r>
      <w:r>
        <w:rPr>
          <w:rFonts w:ascii="Times New Roman"/>
          <w:b w:val="false"/>
          <w:i w:val="false"/>
          <w:color w:val="000000"/>
          <w:sz w:val="28"/>
        </w:rPr>
        <w:t>
      «1005» сандары «1508» сандарымен ауыстырылсын;</w:t>
      </w:r>
      <w:r>
        <w:br/>
      </w:r>
      <w:r>
        <w:rPr>
          <w:rFonts w:ascii="Times New Roman"/>
          <w:b w:val="false"/>
          <w:i w:val="false"/>
          <w:color w:val="000000"/>
          <w:sz w:val="28"/>
        </w:rPr>
        <w:t>
      9) тармақшада</w:t>
      </w:r>
      <w:r>
        <w:br/>
      </w:r>
      <w:r>
        <w:rPr>
          <w:rFonts w:ascii="Times New Roman"/>
          <w:b w:val="false"/>
          <w:i w:val="false"/>
          <w:color w:val="000000"/>
          <w:sz w:val="28"/>
        </w:rPr>
        <w:t>
      «9638» сандары «9634» сандарымен ауыстырылсын;</w:t>
      </w:r>
      <w:r>
        <w:br/>
      </w:r>
      <w:r>
        <w:rPr>
          <w:rFonts w:ascii="Times New Roman"/>
          <w:b w:val="false"/>
          <w:i w:val="false"/>
          <w:color w:val="000000"/>
          <w:sz w:val="28"/>
        </w:rPr>
        <w:t>
      «4097» сандары «4095» сандарымен ауыстырылсын;</w:t>
      </w:r>
      <w:r>
        <w:br/>
      </w:r>
      <w:r>
        <w:rPr>
          <w:rFonts w:ascii="Times New Roman"/>
          <w:b w:val="false"/>
          <w:i w:val="false"/>
          <w:color w:val="000000"/>
          <w:sz w:val="28"/>
        </w:rPr>
        <w:t>
      «5541» сандары «5539» сандарымен ауыстырылсын;</w:t>
      </w:r>
      <w:r>
        <w:br/>
      </w:r>
      <w:r>
        <w:rPr>
          <w:rFonts w:ascii="Times New Roman"/>
          <w:b w:val="false"/>
          <w:i w:val="false"/>
          <w:color w:val="000000"/>
          <w:sz w:val="28"/>
        </w:rPr>
        <w:t xml:space="preserve">
      10) тармақшада </w:t>
      </w:r>
      <w:r>
        <w:br/>
      </w:r>
      <w:r>
        <w:rPr>
          <w:rFonts w:ascii="Times New Roman"/>
          <w:b w:val="false"/>
          <w:i w:val="false"/>
          <w:color w:val="000000"/>
          <w:sz w:val="28"/>
        </w:rPr>
        <w:t>
      «84233» сандары «84 213» сандарымен ауыстырылсын;</w:t>
      </w:r>
      <w:r>
        <w:br/>
      </w:r>
      <w:r>
        <w:rPr>
          <w:rFonts w:ascii="Times New Roman"/>
          <w:b w:val="false"/>
          <w:i w:val="false"/>
          <w:color w:val="000000"/>
          <w:sz w:val="28"/>
        </w:rPr>
        <w:t>
      8 тармақта:</w:t>
      </w:r>
      <w:r>
        <w:br/>
      </w:r>
      <w:r>
        <w:rPr>
          <w:rFonts w:ascii="Times New Roman"/>
          <w:b w:val="false"/>
          <w:i w:val="false"/>
          <w:color w:val="000000"/>
          <w:sz w:val="28"/>
        </w:rPr>
        <w:t>
      «76» сандары «16» сандарымен ауыстырылсын;</w:t>
      </w:r>
      <w:r>
        <w:br/>
      </w:r>
      <w:r>
        <w:rPr>
          <w:rFonts w:ascii="Times New Roman"/>
          <w:b w:val="false"/>
          <w:i w:val="false"/>
          <w:color w:val="000000"/>
          <w:sz w:val="28"/>
        </w:rPr>
        <w:t>
      осы шешімнің 1, 4, 5-қосымшаларына келісілді көрсетілген шешімнің 1, 2, 3-қосымшалар жаңа редакцияда баяндалсын;</w:t>
      </w:r>
      <w:r>
        <w:br/>
      </w:r>
      <w:r>
        <w:rPr>
          <w:rFonts w:ascii="Times New Roman"/>
          <w:b w:val="false"/>
          <w:i w:val="false"/>
          <w:color w:val="000000"/>
          <w:sz w:val="28"/>
        </w:rPr>
        <w:t>
      осы шешімнің 4-қосымшасына келісілді көрсетілген шешіміне 10-қосымшамен толықтырылсын.</w:t>
      </w:r>
      <w:r>
        <w:br/>
      </w:r>
      <w:r>
        <w:rPr>
          <w:rFonts w:ascii="Times New Roman"/>
          <w:b w:val="false"/>
          <w:i w:val="false"/>
          <w:color w:val="000000"/>
          <w:sz w:val="28"/>
        </w:rPr>
        <w:t>
</w:t>
      </w:r>
      <w:r>
        <w:rPr>
          <w:rFonts w:ascii="Times New Roman"/>
          <w:b w:val="false"/>
          <w:i w:val="false"/>
          <w:color w:val="000000"/>
          <w:sz w:val="28"/>
        </w:rPr>
        <w:t>
      2. Осы шешім 2010 жылғы 1 қаңтарынан қолданысқа енгізіледі.</w:t>
      </w:r>
    </w:p>
    <w:bookmarkEnd w:id="1"/>
    <w:p>
      <w:pPr>
        <w:spacing w:after="0"/>
        <w:ind w:left="0"/>
        <w:jc w:val="both"/>
      </w:pPr>
      <w:r>
        <w:rPr>
          <w:rFonts w:ascii="Times New Roman"/>
          <w:b w:val="false"/>
          <w:i/>
          <w:color w:val="000000"/>
          <w:sz w:val="28"/>
        </w:rPr>
        <w:t>      IV шақырылған XХIV сессияның               Аудандық</w:t>
      </w:r>
      <w:r>
        <w:br/>
      </w:r>
      <w:r>
        <w:rPr>
          <w:rFonts w:ascii="Times New Roman"/>
          <w:b w:val="false"/>
          <w:i w:val="false"/>
          <w:color w:val="000000"/>
          <w:sz w:val="28"/>
        </w:rPr>
        <w:t>
</w:t>
      </w:r>
      <w:r>
        <w:rPr>
          <w:rFonts w:ascii="Times New Roman"/>
          <w:b w:val="false"/>
          <w:i/>
          <w:color w:val="000000"/>
          <w:sz w:val="28"/>
        </w:rPr>
        <w:t>      төрағасы                                   мәслихаттың хатшысы</w:t>
      </w:r>
      <w:r>
        <w:br/>
      </w:r>
      <w:r>
        <w:rPr>
          <w:rFonts w:ascii="Times New Roman"/>
          <w:b w:val="false"/>
          <w:i w:val="false"/>
          <w:color w:val="000000"/>
          <w:sz w:val="28"/>
        </w:rPr>
        <w:t>
</w:t>
      </w:r>
      <w:r>
        <w:rPr>
          <w:rFonts w:ascii="Times New Roman"/>
          <w:b w:val="false"/>
          <w:i/>
          <w:color w:val="000000"/>
          <w:sz w:val="28"/>
        </w:rPr>
        <w:t>      С. Аверин                                  Б. Біләлов</w:t>
      </w:r>
    </w:p>
    <w:bookmarkStart w:name="z4" w:id="2"/>
    <w:p>
      <w:pPr>
        <w:spacing w:after="0"/>
        <w:ind w:left="0"/>
        <w:jc w:val="both"/>
      </w:pPr>
      <w:r>
        <w:rPr>
          <w:rFonts w:ascii="Times New Roman"/>
          <w:b w:val="false"/>
          <w:i w:val="false"/>
          <w:color w:val="000000"/>
          <w:sz w:val="28"/>
        </w:rPr>
        <w:t>
Аудандық мәслихат сессиясының</w:t>
      </w:r>
      <w:r>
        <w:br/>
      </w:r>
      <w:r>
        <w:rPr>
          <w:rFonts w:ascii="Times New Roman"/>
          <w:b w:val="false"/>
          <w:i w:val="false"/>
          <w:color w:val="000000"/>
          <w:sz w:val="28"/>
        </w:rPr>
        <w:t>
2010 жылғы 8 қарашадағы № 24-1</w:t>
      </w:r>
      <w:r>
        <w:br/>
      </w:r>
      <w:r>
        <w:rPr>
          <w:rFonts w:ascii="Times New Roman"/>
          <w:b w:val="false"/>
          <w:i w:val="false"/>
          <w:color w:val="000000"/>
          <w:sz w:val="28"/>
        </w:rPr>
        <w:t>
шешіміне 1-қосымша</w:t>
      </w:r>
    </w:p>
    <w:bookmarkEnd w:id="2"/>
    <w:p>
      <w:pPr>
        <w:spacing w:after="0"/>
        <w:ind w:left="0"/>
        <w:jc w:val="both"/>
      </w:pPr>
      <w:r>
        <w:rPr>
          <w:rFonts w:ascii="Times New Roman"/>
          <w:b w:val="false"/>
          <w:i w:val="false"/>
          <w:color w:val="000000"/>
          <w:sz w:val="28"/>
        </w:rPr>
        <w:t>Аудандық мәслихат сессиясының</w:t>
      </w:r>
      <w:r>
        <w:br/>
      </w:r>
      <w:r>
        <w:rPr>
          <w:rFonts w:ascii="Times New Roman"/>
          <w:b w:val="false"/>
          <w:i w:val="false"/>
          <w:color w:val="000000"/>
          <w:sz w:val="28"/>
        </w:rPr>
        <w:t>
2009 жылғы 25 желтоқсандағы № 18-1</w:t>
      </w:r>
      <w:r>
        <w:br/>
      </w:r>
      <w:r>
        <w:rPr>
          <w:rFonts w:ascii="Times New Roman"/>
          <w:b w:val="false"/>
          <w:i w:val="false"/>
          <w:color w:val="000000"/>
          <w:sz w:val="28"/>
        </w:rPr>
        <w:t>
шешіміне 1-қосымша</w:t>
      </w:r>
    </w:p>
    <w:p>
      <w:pPr>
        <w:spacing w:after="0"/>
        <w:ind w:left="0"/>
        <w:jc w:val="left"/>
      </w:pPr>
      <w:r>
        <w:rPr>
          <w:rFonts w:ascii="Times New Roman"/>
          <w:b/>
          <w:i w:val="false"/>
          <w:color w:val="000000"/>
        </w:rPr>
        <w:t xml:space="preserve"> 2010 жылға арналған Аққайың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713"/>
        <w:gridCol w:w="813"/>
        <w:gridCol w:w="7553"/>
        <w:gridCol w:w="2313"/>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Кiрiстер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1 471 958,3</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түсiмдері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189 955</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1 039</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1 039</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100 867</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100 867</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72 721</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44 330</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5 320</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19 371</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3 700</w:t>
            </w:r>
          </w:p>
        </w:tc>
      </w:tr>
      <w:tr>
        <w:trPr>
          <w:trHeight w:val="5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12 832</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2 232</w:t>
            </w:r>
          </w:p>
        </w:tc>
      </w:tr>
      <w:tr>
        <w:trPr>
          <w:trHeight w:val="5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6 987</w:t>
            </w:r>
          </w:p>
        </w:tc>
      </w:tr>
      <w:tr>
        <w:trPr>
          <w:trHeight w:val="5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қызметті жүргізгені үшiн алынатын алымдар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3 576</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10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2 496</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баж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2 496</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Салыққа жатпайтын түсімдер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1 647</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5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 мүлкін жалға беруден түсетін түсімдер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1 137</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1 137</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48 415</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48 415</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48 415</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1 231 941,3</w:t>
            </w:r>
          </w:p>
        </w:tc>
      </w:tr>
      <w:tr>
        <w:trPr>
          <w:trHeight w:val="5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1 231 941,3</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1 231 941,3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9"/>
        <w:gridCol w:w="827"/>
        <w:gridCol w:w="912"/>
        <w:gridCol w:w="7953"/>
        <w:gridCol w:w="2519"/>
      </w:tblGrid>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2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42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Жұмсалған қаражат</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1 470 287,9</w:t>
            </w:r>
          </w:p>
        </w:tc>
      </w:tr>
      <w:tr>
        <w:trPr>
          <w:trHeight w:val="28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түрдегi мемлекеттiк қызмет</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144 119,7</w:t>
            </w:r>
          </w:p>
        </w:tc>
      </w:tr>
      <w:tr>
        <w:trPr>
          <w:trHeight w:val="25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13 229</w:t>
            </w:r>
          </w:p>
        </w:tc>
      </w:tr>
      <w:tr>
        <w:trPr>
          <w:trHeight w:val="60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13 229</w:t>
            </w:r>
          </w:p>
        </w:tc>
      </w:tr>
      <w:tr>
        <w:trPr>
          <w:trHeight w:val="49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39 496</w:t>
            </w:r>
          </w:p>
        </w:tc>
      </w:tr>
      <w:tr>
        <w:trPr>
          <w:trHeight w:val="49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39 176</w:t>
            </w:r>
          </w:p>
        </w:tc>
      </w:tr>
      <w:tr>
        <w:trPr>
          <w:trHeight w:val="49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58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77 054</w:t>
            </w:r>
          </w:p>
        </w:tc>
      </w:tr>
      <w:tr>
        <w:trPr>
          <w:trHeight w:val="73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75 336</w:t>
            </w:r>
          </w:p>
        </w:tc>
      </w:tr>
      <w:tr>
        <w:trPr>
          <w:trHeight w:val="55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1 718</w:t>
            </w:r>
          </w:p>
        </w:tc>
      </w:tr>
      <w:tr>
        <w:trPr>
          <w:trHeight w:val="49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бөлiмi</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14 340,7</w:t>
            </w:r>
          </w:p>
        </w:tc>
      </w:tr>
      <w:tr>
        <w:trPr>
          <w:trHeight w:val="99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мемлекеттiк жоспарлау ауданның (облыстық маңызы бар қаланың) бюджеттiк атқару және коммуналдық меншiгiн басқару саласындағы мемлекеттiк саясатты iске асыру жөнiндегi қызметтер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13 236,7</w:t>
            </w:r>
          </w:p>
        </w:tc>
      </w:tr>
      <w:tr>
        <w:trPr>
          <w:trHeight w:val="27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r>
      <w:tr>
        <w:trPr>
          <w:trHeight w:val="73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r>
      <w:tr>
        <w:trPr>
          <w:trHeight w:val="27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8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4 048</w:t>
            </w:r>
          </w:p>
        </w:tc>
      </w:tr>
      <w:tr>
        <w:trPr>
          <w:trHeight w:val="27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3 958</w:t>
            </w:r>
          </w:p>
        </w:tc>
      </w:tr>
      <w:tr>
        <w:trPr>
          <w:trHeight w:val="27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бірдей әскери міндетті атқару шеңберіндегі іс-шаралар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3 958</w:t>
            </w:r>
          </w:p>
        </w:tc>
      </w:tr>
      <w:tr>
        <w:trPr>
          <w:trHeight w:val="27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49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99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8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914 060</w:t>
            </w:r>
          </w:p>
        </w:tc>
      </w:tr>
      <w:tr>
        <w:trPr>
          <w:trHeight w:val="28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914 060</w:t>
            </w:r>
          </w:p>
        </w:tc>
      </w:tr>
      <w:tr>
        <w:trPr>
          <w:trHeight w:val="49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бiлiм, дене шынықтыру және спорт бөлiмi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40 973</w:t>
            </w:r>
          </w:p>
        </w:tc>
      </w:tr>
      <w:tr>
        <w:trPr>
          <w:trHeight w:val="27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833 292</w:t>
            </w:r>
          </w:p>
        </w:tc>
      </w:tr>
      <w:tr>
        <w:trPr>
          <w:trHeight w:val="27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 үшін қосымша білім беру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7 825</w:t>
            </w:r>
          </w:p>
        </w:tc>
      </w:tr>
      <w:tr>
        <w:trPr>
          <w:trHeight w:val="75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3 400</w:t>
            </w:r>
          </w:p>
        </w:tc>
      </w:tr>
      <w:tr>
        <w:trPr>
          <w:trHeight w:val="73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9 244</w:t>
            </w:r>
          </w:p>
        </w:tc>
      </w:tr>
      <w:tr>
        <w:trPr>
          <w:trHeight w:val="73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19 326</w:t>
            </w:r>
          </w:p>
        </w:tc>
      </w:tr>
      <w:tr>
        <w:trPr>
          <w:trHeight w:val="28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117 364,3</w:t>
            </w:r>
          </w:p>
        </w:tc>
      </w:tr>
      <w:tr>
        <w:trPr>
          <w:trHeight w:val="55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117 364,3</w:t>
            </w:r>
          </w:p>
        </w:tc>
      </w:tr>
      <w:tr>
        <w:trPr>
          <w:trHeight w:val="73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13 364</w:t>
            </w:r>
          </w:p>
        </w:tc>
      </w:tr>
      <w:tr>
        <w:trPr>
          <w:trHeight w:val="27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28 032</w:t>
            </w:r>
          </w:p>
        </w:tc>
      </w:tr>
      <w:tr>
        <w:trPr>
          <w:trHeight w:val="99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r>
      <w:tr>
        <w:trPr>
          <w:trHeight w:val="27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10 481</w:t>
            </w:r>
          </w:p>
        </w:tc>
      </w:tr>
      <w:tr>
        <w:trPr>
          <w:trHeight w:val="49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4 168</w:t>
            </w:r>
          </w:p>
        </w:tc>
      </w:tr>
      <w:tr>
        <w:trPr>
          <w:trHeight w:val="49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r>
      <w:tr>
        <w:trPr>
          <w:trHeight w:val="60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p>
        </w:tc>
      </w:tr>
      <w:tr>
        <w:trPr>
          <w:trHeight w:val="27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27 988</w:t>
            </w:r>
          </w:p>
        </w:tc>
      </w:tr>
      <w:tr>
        <w:trPr>
          <w:trHeight w:val="27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13 841</w:t>
            </w:r>
          </w:p>
        </w:tc>
      </w:tr>
      <w:tr>
        <w:trPr>
          <w:trHeight w:val="99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2 060</w:t>
            </w:r>
          </w:p>
        </w:tc>
      </w:tr>
      <w:tr>
        <w:trPr>
          <w:trHeight w:val="198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r>
      <w:tr>
        <w:trPr>
          <w:trHeight w:val="274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14 727,4</w:t>
            </w:r>
          </w:p>
        </w:tc>
      </w:tr>
      <w:tr>
        <w:trPr>
          <w:trHeight w:val="28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90 560,8</w:t>
            </w:r>
          </w:p>
        </w:tc>
      </w:tr>
      <w:tr>
        <w:trPr>
          <w:trHeight w:val="45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16 222,8</w:t>
            </w:r>
          </w:p>
        </w:tc>
      </w:tr>
      <w:tr>
        <w:trPr>
          <w:trHeight w:val="51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7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2 456</w:t>
            </w:r>
          </w:p>
        </w:tc>
      </w:tr>
      <w:tr>
        <w:trPr>
          <w:trHeight w:val="27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2 327,8</w:t>
            </w:r>
          </w:p>
        </w:tc>
      </w:tr>
      <w:tr>
        <w:trPr>
          <w:trHeight w:val="34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жоқтарды жерлеу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27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p>
        </w:tc>
      </w:tr>
      <w:tr>
        <w:trPr>
          <w:trHeight w:val="34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10 219</w:t>
            </w:r>
          </w:p>
        </w:tc>
      </w:tr>
      <w:tr>
        <w:trPr>
          <w:trHeight w:val="73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22 738</w:t>
            </w:r>
          </w:p>
        </w:tc>
      </w:tr>
      <w:tr>
        <w:trPr>
          <w:trHeight w:val="34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1 207</w:t>
            </w:r>
          </w:p>
        </w:tc>
      </w:tr>
      <w:tr>
        <w:trPr>
          <w:trHeight w:val="99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21 531</w:t>
            </w:r>
          </w:p>
        </w:tc>
      </w:tr>
      <w:tr>
        <w:trPr>
          <w:trHeight w:val="34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51 600</w:t>
            </w:r>
          </w:p>
        </w:tc>
      </w:tr>
      <w:tr>
        <w:trPr>
          <w:trHeight w:val="34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51 600</w:t>
            </w:r>
          </w:p>
        </w:tc>
      </w:tr>
      <w:tr>
        <w:trPr>
          <w:trHeight w:val="28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Мәдениет,спорт, туризм және ақпараттық кеңiстiк</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49 060</w:t>
            </w:r>
          </w:p>
        </w:tc>
      </w:tr>
      <w:tr>
        <w:trPr>
          <w:trHeight w:val="49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11 308</w:t>
            </w:r>
          </w:p>
        </w:tc>
      </w:tr>
      <w:tr>
        <w:trPr>
          <w:trHeight w:val="27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11 308</w:t>
            </w:r>
          </w:p>
        </w:tc>
      </w:tr>
      <w:tr>
        <w:trPr>
          <w:trHeight w:val="49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26 801</w:t>
            </w:r>
          </w:p>
        </w:tc>
      </w:tr>
      <w:tr>
        <w:trPr>
          <w:trHeight w:val="54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4 611</w:t>
            </w:r>
          </w:p>
        </w:tc>
      </w:tr>
      <w:tr>
        <w:trPr>
          <w:trHeight w:val="27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жұмыстарын қолдау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9 612</w:t>
            </w:r>
          </w:p>
        </w:tc>
      </w:tr>
      <w:tr>
        <w:trPr>
          <w:trHeight w:val="27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12 199</w:t>
            </w:r>
          </w:p>
        </w:tc>
      </w:tr>
      <w:tr>
        <w:trPr>
          <w:trHeight w:val="49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w:t>
            </w:r>
          </w:p>
        </w:tc>
      </w:tr>
      <w:tr>
        <w:trPr>
          <w:trHeight w:val="27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8 751</w:t>
            </w:r>
          </w:p>
        </w:tc>
      </w:tr>
      <w:tr>
        <w:trPr>
          <w:trHeight w:val="73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3 851</w:t>
            </w:r>
          </w:p>
        </w:tc>
      </w:tr>
      <w:tr>
        <w:trPr>
          <w:trHeight w:val="49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w:t>
            </w:r>
          </w:p>
        </w:tc>
      </w:tr>
      <w:tr>
        <w:trPr>
          <w:trHeight w:val="27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9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дене шынықтыру және спорт бөлiмi</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w:t>
            </w:r>
          </w:p>
        </w:tc>
      </w:tr>
      <w:tr>
        <w:trPr>
          <w:trHeight w:val="54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3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78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41 255</w:t>
            </w:r>
          </w:p>
        </w:tc>
      </w:tr>
      <w:tr>
        <w:trPr>
          <w:trHeight w:val="49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11 497</w:t>
            </w:r>
          </w:p>
        </w:tc>
      </w:tr>
      <w:tr>
        <w:trPr>
          <w:trHeight w:val="99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11 497</w:t>
            </w:r>
          </w:p>
        </w:tc>
      </w:tr>
      <w:tr>
        <w:trPr>
          <w:trHeight w:val="31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жер қатынастар бөлімі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5 926</w:t>
            </w:r>
          </w:p>
        </w:tc>
      </w:tr>
      <w:tr>
        <w:trPr>
          <w:trHeight w:val="73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5 926</w:t>
            </w:r>
          </w:p>
        </w:tc>
      </w:tr>
      <w:tr>
        <w:trPr>
          <w:trHeight w:val="49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бөлiмi</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23 832</w:t>
            </w:r>
          </w:p>
        </w:tc>
      </w:tr>
      <w:tr>
        <w:trPr>
          <w:trHeight w:val="73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ауыл шаруашылығы және ветеринария саласындағы мемлекеттiк саясатты iске асыру жөнiндегi қызметтер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14 560</w:t>
            </w:r>
          </w:p>
        </w:tc>
      </w:tr>
      <w:tr>
        <w:trPr>
          <w:trHeight w:val="49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r>
      <w:tr>
        <w:trPr>
          <w:trHeight w:val="73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1 508</w:t>
            </w:r>
          </w:p>
        </w:tc>
      </w:tr>
      <w:tr>
        <w:trPr>
          <w:trHeight w:val="28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7 457</w:t>
            </w:r>
          </w:p>
        </w:tc>
      </w:tr>
      <w:tr>
        <w:trPr>
          <w:trHeight w:val="28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5 641</w:t>
            </w:r>
          </w:p>
        </w:tc>
      </w:tr>
      <w:tr>
        <w:trPr>
          <w:trHeight w:val="34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5 641</w:t>
            </w:r>
          </w:p>
        </w:tc>
      </w:tr>
      <w:tr>
        <w:trPr>
          <w:trHeight w:val="49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5 641</w:t>
            </w:r>
          </w:p>
        </w:tc>
      </w:tr>
      <w:tr>
        <w:trPr>
          <w:trHeight w:val="49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21 000</w:t>
            </w:r>
          </w:p>
        </w:tc>
      </w:tr>
      <w:tr>
        <w:trPr>
          <w:trHeight w:val="75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21 000</w:t>
            </w:r>
          </w:p>
        </w:tc>
      </w:tr>
      <w:tr>
        <w:trPr>
          <w:trHeight w:val="99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 мекендер көшелерін жөндеу және ұстау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27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қызметін қамтамасыз ету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p>
        </w:tc>
      </w:tr>
      <w:tr>
        <w:trPr>
          <w:trHeight w:val="28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18 742,4</w:t>
            </w:r>
          </w:p>
        </w:tc>
      </w:tr>
      <w:tr>
        <w:trPr>
          <w:trHeight w:val="73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3 920,4</w:t>
            </w:r>
          </w:p>
        </w:tc>
      </w:tr>
      <w:tr>
        <w:trPr>
          <w:trHeight w:val="3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 қамтамасыз ету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3 720,4</w:t>
            </w:r>
          </w:p>
        </w:tc>
      </w:tr>
      <w:tr>
        <w:trPr>
          <w:trHeight w:val="30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3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4 160</w:t>
            </w:r>
          </w:p>
        </w:tc>
      </w:tr>
      <w:tr>
        <w:trPr>
          <w:trHeight w:val="73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4 160</w:t>
            </w:r>
          </w:p>
        </w:tc>
      </w:tr>
      <w:tr>
        <w:trPr>
          <w:trHeight w:val="27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 және қаржы бөлiмi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49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49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дене шынықтыру және спорт бөлiмi</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10 646</w:t>
            </w:r>
          </w:p>
        </w:tc>
      </w:tr>
      <w:tr>
        <w:trPr>
          <w:trHeight w:val="49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дене шынықтыру және спорт бөлiмi қызметiн қамтамасыз ету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10 409</w:t>
            </w:r>
          </w:p>
        </w:tc>
      </w:tr>
      <w:tr>
        <w:trPr>
          <w:trHeight w:val="27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 материалдық-техникалық жарақтандыру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25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64 239,1</w:t>
            </w:r>
          </w:p>
        </w:tc>
      </w:tr>
      <w:tr>
        <w:trPr>
          <w:trHeight w:val="49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бөлiмi</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64 239,1</w:t>
            </w:r>
          </w:p>
        </w:tc>
      </w:tr>
      <w:tr>
        <w:trPr>
          <w:trHeight w:val="25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трансферттерді қайтару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r>
      <w:tr>
        <w:trPr>
          <w:trHeight w:val="73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64 200</w:t>
            </w:r>
          </w:p>
        </w:tc>
      </w:tr>
      <w:tr>
        <w:trPr>
          <w:trHeight w:val="27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197,6</w:t>
            </w:r>
          </w:p>
        </w:tc>
      </w:tr>
      <w:tr>
        <w:trPr>
          <w:trHeight w:val="49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бөлiмi</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197,6</w:t>
            </w:r>
          </w:p>
        </w:tc>
      </w:tr>
      <w:tr>
        <w:trPr>
          <w:trHeight w:val="49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197,6</w:t>
            </w:r>
          </w:p>
        </w:tc>
      </w:tr>
      <w:tr>
        <w:trPr>
          <w:trHeight w:val="25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3.Таза бюджеттік несие</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6 923,4</w:t>
            </w:r>
          </w:p>
        </w:tc>
      </w:tr>
      <w:tr>
        <w:trPr>
          <w:trHeight w:val="78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7 121</w:t>
            </w:r>
          </w:p>
        </w:tc>
      </w:tr>
      <w:tr>
        <w:trPr>
          <w:trHeight w:val="49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бөлiмi</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7 121</w:t>
            </w:r>
          </w:p>
        </w:tc>
      </w:tr>
      <w:tr>
        <w:trPr>
          <w:trHeight w:val="30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7 121</w:t>
            </w:r>
          </w:p>
        </w:tc>
      </w:tr>
      <w:tr>
        <w:trPr>
          <w:trHeight w:val="103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w:t>
            </w:r>
            <w:r>
              <w:br/>
            </w:r>
            <w:r>
              <w:rPr>
                <w:rFonts w:ascii="Times New Roman"/>
                <w:b w:val="false"/>
                <w:i w:val="false"/>
                <w:color w:val="000000"/>
                <w:sz w:val="20"/>
              </w:rPr>
              <w:t>
ты</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w:t>
            </w:r>
            <w:r>
              <w:br/>
            </w:r>
            <w:r>
              <w:rPr>
                <w:rFonts w:ascii="Times New Roman"/>
                <w:b w:val="false"/>
                <w:i w:val="false"/>
                <w:color w:val="000000"/>
                <w:sz w:val="20"/>
              </w:rPr>
              <w:t>
кі</w:t>
            </w:r>
            <w:r>
              <w:br/>
            </w:r>
            <w:r>
              <w:rPr>
                <w:rFonts w:ascii="Times New Roman"/>
                <w:b w:val="false"/>
                <w:i w:val="false"/>
                <w:color w:val="000000"/>
                <w:sz w:val="20"/>
              </w:rPr>
              <w:t>
сы</w:t>
            </w:r>
            <w:r>
              <w:br/>
            </w:r>
            <w:r>
              <w:rPr>
                <w:rFonts w:ascii="Times New Roman"/>
                <w:b w:val="false"/>
                <w:i w:val="false"/>
                <w:color w:val="000000"/>
                <w:sz w:val="20"/>
              </w:rPr>
              <w:t>
ны</w:t>
            </w:r>
            <w:r>
              <w:br/>
            </w:r>
            <w:r>
              <w:rPr>
                <w:rFonts w:ascii="Times New Roman"/>
                <w:b w:val="false"/>
                <w:i w:val="false"/>
                <w:color w:val="000000"/>
                <w:sz w:val="20"/>
              </w:rPr>
              <w:t>
бы</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w:t>
            </w:r>
            <w:r>
              <w:br/>
            </w:r>
            <w:r>
              <w:rPr>
                <w:rFonts w:ascii="Times New Roman"/>
                <w:b w:val="false"/>
                <w:i w:val="false"/>
                <w:color w:val="000000"/>
                <w:sz w:val="20"/>
              </w:rPr>
              <w:t>
шелі</w:t>
            </w:r>
            <w:r>
              <w:br/>
            </w:r>
            <w:r>
              <w:rPr>
                <w:rFonts w:ascii="Times New Roman"/>
                <w:b w:val="false"/>
                <w:i w:val="false"/>
                <w:color w:val="000000"/>
                <w:sz w:val="20"/>
              </w:rPr>
              <w:t>
гі</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197,6</w:t>
            </w:r>
          </w:p>
        </w:tc>
      </w:tr>
      <w:tr>
        <w:trPr>
          <w:trHeight w:val="24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197,6</w:t>
            </w:r>
          </w:p>
        </w:tc>
      </w:tr>
      <w:tr>
        <w:trPr>
          <w:trHeight w:val="24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197,6</w:t>
            </w:r>
          </w:p>
        </w:tc>
      </w:tr>
      <w:tr>
        <w:trPr>
          <w:trHeight w:val="25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Қаржыландыру активтермен операция бойынша сальдо</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25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49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 және қаржы бөлiмi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55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103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w:t>
            </w:r>
            <w:r>
              <w:br/>
            </w:r>
            <w:r>
              <w:rPr>
                <w:rFonts w:ascii="Times New Roman"/>
                <w:b w:val="false"/>
                <w:i w:val="false"/>
                <w:color w:val="000000"/>
                <w:sz w:val="20"/>
              </w:rPr>
              <w:t>
ты</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w:t>
            </w:r>
            <w:r>
              <w:br/>
            </w:r>
            <w:r>
              <w:rPr>
                <w:rFonts w:ascii="Times New Roman"/>
                <w:b w:val="false"/>
                <w:i w:val="false"/>
                <w:color w:val="000000"/>
                <w:sz w:val="20"/>
              </w:rPr>
              <w:t>
кі</w:t>
            </w:r>
            <w:r>
              <w:br/>
            </w:r>
            <w:r>
              <w:rPr>
                <w:rFonts w:ascii="Times New Roman"/>
                <w:b w:val="false"/>
                <w:i w:val="false"/>
                <w:color w:val="000000"/>
                <w:sz w:val="20"/>
              </w:rPr>
              <w:t>
сы</w:t>
            </w:r>
            <w:r>
              <w:br/>
            </w:r>
            <w:r>
              <w:rPr>
                <w:rFonts w:ascii="Times New Roman"/>
                <w:b w:val="false"/>
                <w:i w:val="false"/>
                <w:color w:val="000000"/>
                <w:sz w:val="20"/>
              </w:rPr>
              <w:t>
ны</w:t>
            </w:r>
            <w:r>
              <w:br/>
            </w:r>
            <w:r>
              <w:rPr>
                <w:rFonts w:ascii="Times New Roman"/>
                <w:b w:val="false"/>
                <w:i w:val="false"/>
                <w:color w:val="000000"/>
                <w:sz w:val="20"/>
              </w:rPr>
              <w:t>
бы</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w:t>
            </w:r>
            <w:r>
              <w:br/>
            </w:r>
            <w:r>
              <w:rPr>
                <w:rFonts w:ascii="Times New Roman"/>
                <w:b w:val="false"/>
                <w:i w:val="false"/>
                <w:color w:val="000000"/>
                <w:sz w:val="20"/>
              </w:rPr>
              <w:t>
шелі</w:t>
            </w:r>
            <w:r>
              <w:br/>
            </w:r>
            <w:r>
              <w:rPr>
                <w:rFonts w:ascii="Times New Roman"/>
                <w:b w:val="false"/>
                <w:i w:val="false"/>
                <w:color w:val="000000"/>
                <w:sz w:val="20"/>
              </w:rPr>
              <w:t>
гі</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қаржылық активтерін сатудан түскен түсім</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-8 253</w:t>
            </w:r>
          </w:p>
        </w:tc>
      </w:tr>
      <w:tr>
        <w:trPr>
          <w:trHeight w:val="31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(профицитті пайдалану)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8 253</w:t>
            </w:r>
          </w:p>
        </w:tc>
      </w:tr>
      <w:tr>
        <w:trPr>
          <w:trHeight w:val="31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7 121</w:t>
            </w:r>
          </w:p>
        </w:tc>
      </w:tr>
      <w:tr>
        <w:trPr>
          <w:trHeight w:val="31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7 121</w:t>
            </w:r>
          </w:p>
        </w:tc>
      </w:tr>
      <w:tr>
        <w:trPr>
          <w:trHeight w:val="49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7 121</w:t>
            </w:r>
          </w:p>
        </w:tc>
      </w:tr>
      <w:tr>
        <w:trPr>
          <w:trHeight w:val="25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1 132</w:t>
            </w:r>
          </w:p>
        </w:tc>
      </w:tr>
      <w:tr>
        <w:trPr>
          <w:trHeight w:val="25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1 132</w:t>
            </w:r>
          </w:p>
        </w:tc>
      </w:tr>
      <w:tr>
        <w:trPr>
          <w:trHeight w:val="27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1 132</w:t>
            </w:r>
          </w:p>
        </w:tc>
      </w:tr>
    </w:tbl>
    <w:bookmarkStart w:name="z5" w:id="3"/>
    <w:p>
      <w:pPr>
        <w:spacing w:after="0"/>
        <w:ind w:left="0"/>
        <w:jc w:val="both"/>
      </w:pPr>
      <w:r>
        <w:rPr>
          <w:rFonts w:ascii="Times New Roman"/>
          <w:b w:val="false"/>
          <w:i w:val="false"/>
          <w:color w:val="000000"/>
          <w:sz w:val="28"/>
        </w:rPr>
        <w:t>
Аудандық мәслихат сессиясының</w:t>
      </w:r>
      <w:r>
        <w:br/>
      </w:r>
      <w:r>
        <w:rPr>
          <w:rFonts w:ascii="Times New Roman"/>
          <w:b w:val="false"/>
          <w:i w:val="false"/>
          <w:color w:val="000000"/>
          <w:sz w:val="28"/>
        </w:rPr>
        <w:t>
2010 жылғы 8 қарашадағы № 24-1</w:t>
      </w:r>
      <w:r>
        <w:br/>
      </w:r>
      <w:r>
        <w:rPr>
          <w:rFonts w:ascii="Times New Roman"/>
          <w:b w:val="false"/>
          <w:i w:val="false"/>
          <w:color w:val="000000"/>
          <w:sz w:val="28"/>
        </w:rPr>
        <w:t>
шешіміне 2-қосымша</w:t>
      </w:r>
    </w:p>
    <w:bookmarkEnd w:id="3"/>
    <w:p>
      <w:pPr>
        <w:spacing w:after="0"/>
        <w:ind w:left="0"/>
        <w:jc w:val="both"/>
      </w:pPr>
      <w:r>
        <w:rPr>
          <w:rFonts w:ascii="Times New Roman"/>
          <w:b w:val="false"/>
          <w:i w:val="false"/>
          <w:color w:val="000000"/>
          <w:sz w:val="28"/>
        </w:rPr>
        <w:t>Аудандық мәслихат сессиясының</w:t>
      </w:r>
      <w:r>
        <w:br/>
      </w:r>
      <w:r>
        <w:rPr>
          <w:rFonts w:ascii="Times New Roman"/>
          <w:b w:val="false"/>
          <w:i w:val="false"/>
          <w:color w:val="000000"/>
          <w:sz w:val="28"/>
        </w:rPr>
        <w:t>
2009 жылғы 25 желтоқсандағы № 18-1</w:t>
      </w:r>
      <w:r>
        <w:br/>
      </w:r>
      <w:r>
        <w:rPr>
          <w:rFonts w:ascii="Times New Roman"/>
          <w:b w:val="false"/>
          <w:i w:val="false"/>
          <w:color w:val="000000"/>
          <w:sz w:val="28"/>
        </w:rPr>
        <w:t>
шешіміне 4-қосымша</w:t>
      </w:r>
    </w:p>
    <w:p>
      <w:pPr>
        <w:spacing w:after="0"/>
        <w:ind w:left="0"/>
        <w:jc w:val="left"/>
      </w:pPr>
      <w:r>
        <w:rPr>
          <w:rFonts w:ascii="Times New Roman"/>
          <w:b/>
          <w:i w:val="false"/>
          <w:color w:val="000000"/>
        </w:rPr>
        <w:t xml:space="preserve"> Өңірлік жұмыспен қамту және кадрларды қайта даярлау Стратегиясын іске асыру нысаналы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933"/>
        <w:gridCol w:w="973"/>
        <w:gridCol w:w="1053"/>
        <w:gridCol w:w="6453"/>
        <w:gridCol w:w="1673"/>
      </w:tblGrid>
      <w:tr>
        <w:trPr>
          <w:trHeight w:val="31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w:t>
            </w:r>
            <w:r>
              <w:br/>
            </w:r>
            <w:r>
              <w:rPr>
                <w:rFonts w:ascii="Times New Roman"/>
                <w:b w:val="false"/>
                <w:i w:val="false"/>
                <w:color w:val="000000"/>
                <w:sz w:val="20"/>
              </w:rPr>
              <w:t>
ты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w:t>
            </w:r>
            <w:r>
              <w:br/>
            </w:r>
            <w:r>
              <w:rPr>
                <w:rFonts w:ascii="Times New Roman"/>
                <w:b w:val="false"/>
                <w:i w:val="false"/>
                <w:color w:val="000000"/>
                <w:sz w:val="20"/>
              </w:rPr>
              <w:t>
бы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w:t>
            </w:r>
            <w:r>
              <w:br/>
            </w:r>
            <w:r>
              <w:rPr>
                <w:rFonts w:ascii="Times New Roman"/>
                <w:b w:val="false"/>
                <w:i w:val="false"/>
                <w:color w:val="000000"/>
                <w:sz w:val="20"/>
              </w:rPr>
              <w:t>
сыны</w:t>
            </w:r>
            <w:r>
              <w:br/>
            </w:r>
            <w:r>
              <w:rPr>
                <w:rFonts w:ascii="Times New Roman"/>
                <w:b w:val="false"/>
                <w:i w:val="false"/>
                <w:color w:val="000000"/>
                <w:sz w:val="20"/>
              </w:rPr>
              <w:t>
бы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w:t>
            </w:r>
            <w:r>
              <w:br/>
            </w:r>
            <w:r>
              <w:rPr>
                <w:rFonts w:ascii="Times New Roman"/>
                <w:b w:val="false"/>
                <w:i w:val="false"/>
                <w:color w:val="000000"/>
                <w:sz w:val="20"/>
              </w:rPr>
              <w:t>
шелi</w:t>
            </w:r>
            <w:r>
              <w:br/>
            </w:r>
            <w:r>
              <w:rPr>
                <w:rFonts w:ascii="Times New Roman"/>
                <w:b w:val="false"/>
                <w:i w:val="false"/>
                <w:color w:val="000000"/>
                <w:sz w:val="20"/>
              </w:rPr>
              <w:t>
гi</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r>
      <w:tr>
        <w:trPr>
          <w:trHeight w:val="16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трансферттердің түсуі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84 213</w:t>
            </w:r>
          </w:p>
        </w:tc>
      </w:tr>
      <w:tr>
        <w:trPr>
          <w:trHeight w:val="31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84 213</w:t>
            </w:r>
          </w:p>
        </w:tc>
      </w:tr>
      <w:tr>
        <w:trPr>
          <w:trHeight w:val="16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84 213</w:t>
            </w:r>
          </w:p>
        </w:tc>
      </w:tr>
      <w:tr>
        <w:trPr>
          <w:trHeight w:val="46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нысаналы трансферттер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84 213</w:t>
            </w:r>
          </w:p>
        </w:tc>
      </w:tr>
      <w:tr>
        <w:trPr>
          <w:trHeight w:val="1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топ</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ші</w:t>
            </w:r>
            <w:r>
              <w:br/>
            </w:r>
            <w:r>
              <w:rPr>
                <w:rFonts w:ascii="Times New Roman"/>
                <w:b w:val="false"/>
                <w:i w:val="false"/>
                <w:color w:val="000000"/>
                <w:sz w:val="20"/>
              </w:rPr>
              <w:t>
лік</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Шығыстар</w:t>
            </w:r>
          </w:p>
        </w:tc>
      </w:tr>
      <w:tr>
        <w:trPr>
          <w:trHeight w:val="31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19 326</w:t>
            </w:r>
          </w:p>
        </w:tc>
      </w:tr>
      <w:tr>
        <w:trPr>
          <w:trHeight w:val="61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аумақтық жұмыспен қамтылу стратегиясын іске асыру шегінде білім беру объектілерін ағымды және күрделі жөндеу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19 326</w:t>
            </w:r>
          </w:p>
        </w:tc>
      </w:tr>
      <w:tr>
        <w:trPr>
          <w:trHeight w:val="1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Власовка орта мектебін күрделі жөндеу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19 326</w:t>
            </w:r>
          </w:p>
        </w:tc>
      </w:tr>
      <w:tr>
        <w:trPr>
          <w:trHeight w:val="31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есебінен түсетін трансферттер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12 890</w:t>
            </w:r>
          </w:p>
        </w:tc>
      </w:tr>
      <w:tr>
        <w:trPr>
          <w:trHeight w:val="31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 есебінен түсетін трансферттер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6436</w:t>
            </w:r>
          </w:p>
        </w:tc>
      </w:tr>
      <w:tr>
        <w:trPr>
          <w:trHeight w:val="46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11640</w:t>
            </w:r>
          </w:p>
        </w:tc>
      </w:tr>
      <w:tr>
        <w:trPr>
          <w:trHeight w:val="1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11640</w:t>
            </w:r>
          </w:p>
        </w:tc>
      </w:tr>
      <w:tr>
        <w:trPr>
          <w:trHeight w:val="61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бюджетінің түсетін ағымды нысаналы трансферттер есебінен жастардың тәжірибесі мен әлеуметтік жұмыс орнының бағдарламасын кеңейту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11 640</w:t>
            </w:r>
          </w:p>
        </w:tc>
      </w:tr>
      <w:tr>
        <w:trPr>
          <w:trHeight w:val="1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жұмыс орындары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4440</w:t>
            </w:r>
          </w:p>
        </w:tc>
      </w:tr>
      <w:tr>
        <w:trPr>
          <w:trHeight w:val="1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жастардың тәжірибесі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7 200</w:t>
            </w:r>
          </w:p>
        </w:tc>
      </w:tr>
      <w:tr>
        <w:trPr>
          <w:trHeight w:val="46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10 219</w:t>
            </w:r>
          </w:p>
        </w:tc>
      </w:tr>
      <w:tr>
        <w:trPr>
          <w:trHeight w:val="55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 мекендерді көркейту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10 219</w:t>
            </w:r>
          </w:p>
        </w:tc>
      </w:tr>
      <w:tr>
        <w:trPr>
          <w:trHeight w:val="27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10 219</w:t>
            </w:r>
          </w:p>
        </w:tc>
      </w:tr>
      <w:tr>
        <w:trPr>
          <w:trHeight w:val="31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Смирново селосында электрмен жабдықтау объектілерін күрделі жөндеу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10 219</w:t>
            </w:r>
          </w:p>
        </w:tc>
      </w:tr>
      <w:tr>
        <w:trPr>
          <w:trHeight w:val="61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21531</w:t>
            </w:r>
          </w:p>
        </w:tc>
      </w:tr>
      <w:tr>
        <w:trPr>
          <w:trHeight w:val="61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 мекендерді абаттандыру және инженерлік-коммуникациялық инфрақұрылымын жөндеу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21531</w:t>
            </w:r>
          </w:p>
        </w:tc>
      </w:tr>
      <w:tr>
        <w:trPr>
          <w:trHeight w:val="31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 есебінен түсетін трансферттер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21531</w:t>
            </w:r>
          </w:p>
        </w:tc>
      </w:tr>
      <w:tr>
        <w:trPr>
          <w:trHeight w:val="31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Көктерек селосында сужабдықтау жүйесін күрделі жөндеу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6960</w:t>
            </w:r>
          </w:p>
        </w:tc>
      </w:tr>
      <w:tr>
        <w:trPr>
          <w:trHeight w:val="31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Қиялы селосында су құбыры мұнарасын күрделі жөндеу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14571</w:t>
            </w:r>
          </w:p>
        </w:tc>
      </w:tr>
      <w:tr>
        <w:trPr>
          <w:trHeight w:val="52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11497</w:t>
            </w:r>
          </w:p>
        </w:tc>
      </w:tr>
      <w:tr>
        <w:trPr>
          <w:trHeight w:val="78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жұмыспен қамту және мамандарды қайта даярлау стратегияны жүзеге асыру шегінде поселокта, ауылдарда (селосында) ауыл (селолық) округтарында әлеуметтік жобаларды қаржыландыру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11497</w:t>
            </w:r>
          </w:p>
        </w:tc>
      </w:tr>
      <w:tr>
        <w:trPr>
          <w:trHeight w:val="31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 есебінен түсетін трансферттер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11497</w:t>
            </w:r>
          </w:p>
        </w:tc>
      </w:tr>
      <w:tr>
        <w:trPr>
          <w:trHeight w:val="31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Трудовой селосындағы селолық клубын күрделі жөндеу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11497</w:t>
            </w:r>
          </w:p>
        </w:tc>
      </w:tr>
      <w:tr>
        <w:trPr>
          <w:trHeight w:val="46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 көлігі және автомобиль жолдары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78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(Жол картасы) іске асыру шеңберінде елді мекендері мен қала көшелерін,аудандық маңызы бар автокөлік жолын ұстау және жөндеу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1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 есебінен түсетін трансферттер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1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жөндеу жұмыстары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1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84 213</w:t>
            </w:r>
          </w:p>
        </w:tc>
      </w:tr>
    </w:tbl>
    <w:bookmarkStart w:name="z6" w:id="4"/>
    <w:p>
      <w:pPr>
        <w:spacing w:after="0"/>
        <w:ind w:left="0"/>
        <w:jc w:val="both"/>
      </w:pPr>
      <w:r>
        <w:rPr>
          <w:rFonts w:ascii="Times New Roman"/>
          <w:b w:val="false"/>
          <w:i w:val="false"/>
          <w:color w:val="000000"/>
          <w:sz w:val="28"/>
        </w:rPr>
        <w:t>
Аудандық мәслихат сессиясының</w:t>
      </w:r>
      <w:r>
        <w:br/>
      </w:r>
      <w:r>
        <w:rPr>
          <w:rFonts w:ascii="Times New Roman"/>
          <w:b w:val="false"/>
          <w:i w:val="false"/>
          <w:color w:val="000000"/>
          <w:sz w:val="28"/>
        </w:rPr>
        <w:t>
2010 жылғы 8 қарашадағы № 24-1</w:t>
      </w:r>
      <w:r>
        <w:br/>
      </w:r>
      <w:r>
        <w:rPr>
          <w:rFonts w:ascii="Times New Roman"/>
          <w:b w:val="false"/>
          <w:i w:val="false"/>
          <w:color w:val="000000"/>
          <w:sz w:val="28"/>
        </w:rPr>
        <w:t>
шешіміне 3-қосымша</w:t>
      </w:r>
    </w:p>
    <w:bookmarkEnd w:id="4"/>
    <w:p>
      <w:pPr>
        <w:spacing w:after="0"/>
        <w:ind w:left="0"/>
        <w:jc w:val="both"/>
      </w:pPr>
      <w:r>
        <w:rPr>
          <w:rFonts w:ascii="Times New Roman"/>
          <w:b w:val="false"/>
          <w:i w:val="false"/>
          <w:color w:val="000000"/>
          <w:sz w:val="28"/>
        </w:rPr>
        <w:t>Аудандық мәслихат сессиясының</w:t>
      </w:r>
      <w:r>
        <w:br/>
      </w:r>
      <w:r>
        <w:rPr>
          <w:rFonts w:ascii="Times New Roman"/>
          <w:b w:val="false"/>
          <w:i w:val="false"/>
          <w:color w:val="000000"/>
          <w:sz w:val="28"/>
        </w:rPr>
        <w:t>
2009 жылғы 25 желтоқсандағы № 18-1</w:t>
      </w:r>
      <w:r>
        <w:br/>
      </w:r>
      <w:r>
        <w:rPr>
          <w:rFonts w:ascii="Times New Roman"/>
          <w:b w:val="false"/>
          <w:i w:val="false"/>
          <w:color w:val="000000"/>
          <w:sz w:val="28"/>
        </w:rPr>
        <w:t>
шешіміне 5-қосымша</w:t>
      </w:r>
    </w:p>
    <w:p>
      <w:pPr>
        <w:spacing w:after="0"/>
        <w:ind w:left="0"/>
        <w:jc w:val="left"/>
      </w:pPr>
      <w:r>
        <w:rPr>
          <w:rFonts w:ascii="Times New Roman"/>
          <w:b/>
          <w:i w:val="false"/>
          <w:color w:val="000000"/>
        </w:rPr>
        <w:t xml:space="preserve"> 2010 жылға арналған селолық округ әкім аппараттары бойынша қаржыландыру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
        <w:gridCol w:w="5324"/>
        <w:gridCol w:w="3003"/>
        <w:gridCol w:w="3305"/>
      </w:tblGrid>
      <w:tr>
        <w:trPr>
          <w:trHeight w:val="46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w:t>
            </w:r>
            <w:r>
              <w:br/>
            </w:r>
            <w:r>
              <w:rPr>
                <w:rFonts w:ascii="Times New Roman"/>
                <w:b w:val="false"/>
                <w:i w:val="false"/>
                <w:color w:val="000000"/>
                <w:sz w:val="20"/>
              </w:rPr>
              <w:t>
н</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Әкімшіліктін атауы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 001.000 бағдарлама</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трансферттер "Қаладағы аудан, аудандық маңызы бар қаланың, кент, ауыл (село), ауылдық (селолық) округ әкімінің қызметін қамтамасыз ету жөніндегі қызметтер" 001.000 бағдарлама</w:t>
            </w:r>
          </w:p>
        </w:tc>
      </w:tr>
      <w:tr>
        <w:trPr>
          <w:trHeight w:val="15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Аралағаш селолық округі әкімінің аппараты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5221</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r>
      <w:tr>
        <w:trPr>
          <w:trHeight w:val="30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селолық округі әкімінің аппараты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5177</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w:t>
            </w:r>
          </w:p>
        </w:tc>
      </w:tr>
      <w:tr>
        <w:trPr>
          <w:trHeight w:val="30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Власовка селолық округі әкімінің аппараты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5452</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r>
      <w:tr>
        <w:trPr>
          <w:trHeight w:val="30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Григорьека селолық округі әкімінің аппараты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4345</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r>
      <w:tr>
        <w:trPr>
          <w:trHeight w:val="30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Ивановка селолық округі әкімінің аппараты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5716</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w:t>
            </w:r>
          </w:p>
        </w:tc>
      </w:tr>
      <w:tr>
        <w:trPr>
          <w:trHeight w:val="30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Қиялы селолық округі әкімінің аппараты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6404</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r>
      <w:tr>
        <w:trPr>
          <w:trHeight w:val="30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Лесной селолық округі әкімінің аппараты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5539</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w:t>
            </w:r>
          </w:p>
        </w:tc>
      </w:tr>
      <w:tr>
        <w:trPr>
          <w:trHeight w:val="30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Полтавка селолық округі әкімінің аппараты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5684</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w:t>
            </w:r>
          </w:p>
        </w:tc>
      </w:tr>
      <w:tr>
        <w:trPr>
          <w:trHeight w:val="30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 селолық округі әкімінің аппараты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8178</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w:t>
            </w:r>
          </w:p>
        </w:tc>
      </w:tr>
      <w:tr>
        <w:trPr>
          <w:trHeight w:val="30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Тоқшын селолық округі әкімінің аппараты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6012</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w:t>
            </w:r>
          </w:p>
        </w:tc>
      </w:tr>
      <w:tr>
        <w:trPr>
          <w:trHeight w:val="30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Шағалы селолық округі әкімінің аппараты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5635</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30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Черкасс селолық округі әкімінің аппараты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5109</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r>
      <w:tr>
        <w:trPr>
          <w:trHeight w:val="18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68472</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6864</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3"/>
        <w:gridCol w:w="2773"/>
        <w:gridCol w:w="2773"/>
        <w:gridCol w:w="3733"/>
      </w:tblGrid>
      <w:tr>
        <w:trPr>
          <w:trHeight w:val="465"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w:t>
            </w:r>
            <w:r>
              <w:br/>
            </w:r>
            <w:r>
              <w:rPr>
                <w:rFonts w:ascii="Times New Roman"/>
                <w:b w:val="false"/>
                <w:i w:val="false"/>
                <w:color w:val="000000"/>
                <w:sz w:val="20"/>
              </w:rPr>
              <w:t>
техникалық жарақтандыру" 023.000 бағдарлама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трансферттер "Мемлекеттік органдарды материалдық-</w:t>
            </w:r>
            <w:r>
              <w:br/>
            </w:r>
            <w:r>
              <w:rPr>
                <w:rFonts w:ascii="Times New Roman"/>
                <w:b w:val="false"/>
                <w:i w:val="false"/>
                <w:color w:val="000000"/>
                <w:sz w:val="20"/>
              </w:rPr>
              <w:t>
техникалық жарақтандыру" 023.000 бағдарлама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ұйымдарының қызметін қамтамасыз ету" 006.000 бағдарлама</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 007.000 бағдарлама</w:t>
            </w:r>
          </w:p>
        </w:tc>
      </w:tr>
      <w:tr>
        <w:trPr>
          <w:trHeight w:val="15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11308</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3"/>
        <w:gridCol w:w="2593"/>
        <w:gridCol w:w="2393"/>
        <w:gridCol w:w="2813"/>
        <w:gridCol w:w="1573"/>
      </w:tblGrid>
      <w:tr>
        <w:trPr>
          <w:trHeight w:val="46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 008.000 бағдарлама</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 009.000 бағдарлама</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жоқтарды жерлеу" 010.000 бағдарлама</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 011.000 бағдарлама</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15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7659</w:t>
            </w:r>
          </w:p>
        </w:tc>
      </w:tr>
      <w:tr>
        <w:trPr>
          <w:trHeight w:val="30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7306</w:t>
            </w:r>
          </w:p>
        </w:tc>
      </w:tr>
      <w:tr>
        <w:trPr>
          <w:trHeight w:val="30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7504</w:t>
            </w:r>
          </w:p>
        </w:tc>
      </w:tr>
      <w:tr>
        <w:trPr>
          <w:trHeight w:val="30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5956</w:t>
            </w:r>
          </w:p>
        </w:tc>
      </w:tr>
      <w:tr>
        <w:trPr>
          <w:trHeight w:val="30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7222</w:t>
            </w:r>
          </w:p>
        </w:tc>
      </w:tr>
      <w:tr>
        <w:trPr>
          <w:trHeight w:val="30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326,8</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7695,8</w:t>
            </w:r>
          </w:p>
        </w:tc>
      </w:tr>
      <w:tr>
        <w:trPr>
          <w:trHeight w:val="30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7873</w:t>
            </w:r>
          </w:p>
        </w:tc>
      </w:tr>
      <w:tr>
        <w:trPr>
          <w:trHeight w:val="30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7971</w:t>
            </w:r>
          </w:p>
        </w:tc>
      </w:tr>
      <w:tr>
        <w:trPr>
          <w:trHeight w:val="30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2456</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13017</w:t>
            </w:r>
          </w:p>
        </w:tc>
      </w:tr>
      <w:tr>
        <w:trPr>
          <w:trHeight w:val="30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7527</w:t>
            </w:r>
          </w:p>
        </w:tc>
      </w:tr>
      <w:tr>
        <w:trPr>
          <w:trHeight w:val="30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7065</w:t>
            </w:r>
          </w:p>
        </w:tc>
      </w:tr>
      <w:tr>
        <w:trPr>
          <w:trHeight w:val="30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7570</w:t>
            </w:r>
          </w:p>
        </w:tc>
      </w:tr>
      <w:tr>
        <w:trPr>
          <w:trHeight w:val="18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2456</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2327,8</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94365,8</w:t>
            </w:r>
          </w:p>
        </w:tc>
      </w:tr>
    </w:tbl>
    <w:bookmarkStart w:name="z7" w:id="5"/>
    <w:p>
      <w:pPr>
        <w:spacing w:after="0"/>
        <w:ind w:left="0"/>
        <w:jc w:val="both"/>
      </w:pPr>
      <w:r>
        <w:rPr>
          <w:rFonts w:ascii="Times New Roman"/>
          <w:b w:val="false"/>
          <w:i w:val="false"/>
          <w:color w:val="000000"/>
          <w:sz w:val="28"/>
        </w:rPr>
        <w:t>
Аудандық мәслихат сессиясының</w:t>
      </w:r>
      <w:r>
        <w:br/>
      </w:r>
      <w:r>
        <w:rPr>
          <w:rFonts w:ascii="Times New Roman"/>
          <w:b w:val="false"/>
          <w:i w:val="false"/>
          <w:color w:val="000000"/>
          <w:sz w:val="28"/>
        </w:rPr>
        <w:t>
2010 жылғы 8 қарашадағы № 24-1</w:t>
      </w:r>
      <w:r>
        <w:br/>
      </w:r>
      <w:r>
        <w:rPr>
          <w:rFonts w:ascii="Times New Roman"/>
          <w:b w:val="false"/>
          <w:i w:val="false"/>
          <w:color w:val="000000"/>
          <w:sz w:val="28"/>
        </w:rPr>
        <w:t>
шешіміне 4-қосымша</w:t>
      </w:r>
    </w:p>
    <w:bookmarkEnd w:id="5"/>
    <w:p>
      <w:pPr>
        <w:spacing w:after="0"/>
        <w:ind w:left="0"/>
        <w:jc w:val="both"/>
      </w:pPr>
      <w:r>
        <w:rPr>
          <w:rFonts w:ascii="Times New Roman"/>
          <w:b w:val="false"/>
          <w:i w:val="false"/>
          <w:color w:val="000000"/>
          <w:sz w:val="28"/>
        </w:rPr>
        <w:t>Аудандық мәслихат сессиясының</w:t>
      </w:r>
      <w:r>
        <w:br/>
      </w:r>
      <w:r>
        <w:rPr>
          <w:rFonts w:ascii="Times New Roman"/>
          <w:b w:val="false"/>
          <w:i w:val="false"/>
          <w:color w:val="000000"/>
          <w:sz w:val="28"/>
        </w:rPr>
        <w:t>
2009 жылғы 25 желтоқсандағы № 18-1</w:t>
      </w:r>
      <w:r>
        <w:br/>
      </w:r>
      <w:r>
        <w:rPr>
          <w:rFonts w:ascii="Times New Roman"/>
          <w:b w:val="false"/>
          <w:i w:val="false"/>
          <w:color w:val="000000"/>
          <w:sz w:val="28"/>
        </w:rPr>
        <w:t>
шешіміне 10-қосымша</w:t>
      </w:r>
    </w:p>
    <w:p>
      <w:pPr>
        <w:spacing w:after="0"/>
        <w:ind w:left="0"/>
        <w:jc w:val="left"/>
      </w:pPr>
      <w:r>
        <w:rPr>
          <w:rFonts w:ascii="Times New Roman"/>
          <w:b/>
          <w:i w:val="false"/>
          <w:color w:val="000000"/>
        </w:rPr>
        <w:t xml:space="preserve"> 2010 жылы бекітілген аудандық бюджетінде жергілікті атқарушы органдарында ветеринария саласындағы бөлімшесін ұстау үшін, нысаналы трансферттерді қайта тарату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1393"/>
        <w:gridCol w:w="1273"/>
        <w:gridCol w:w="1313"/>
        <w:gridCol w:w="5773"/>
        <w:gridCol w:w="1413"/>
      </w:tblGrid>
      <w:tr>
        <w:trPr>
          <w:trHeight w:val="2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теңге</w:t>
            </w:r>
          </w:p>
        </w:tc>
      </w:tr>
      <w:tr>
        <w:trPr>
          <w:trHeight w:val="6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топ</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r>
              <w:br/>
            </w:r>
            <w:r>
              <w:rPr>
                <w:rFonts w:ascii="Times New Roman"/>
                <w:b w:val="false"/>
                <w:i w:val="false"/>
                <w:color w:val="000000"/>
                <w:sz w:val="20"/>
              </w:rPr>
              <w:t>
тік</w:t>
            </w:r>
            <w:r>
              <w:br/>
            </w:r>
            <w:r>
              <w:rPr>
                <w:rFonts w:ascii="Times New Roman"/>
                <w:b w:val="false"/>
                <w:i w:val="false"/>
                <w:color w:val="000000"/>
                <w:sz w:val="20"/>
              </w:rPr>
              <w:t>
бағдар</w:t>
            </w:r>
            <w:r>
              <w:br/>
            </w:r>
            <w:r>
              <w:rPr>
                <w:rFonts w:ascii="Times New Roman"/>
                <w:b w:val="false"/>
                <w:i w:val="false"/>
                <w:color w:val="000000"/>
                <w:sz w:val="20"/>
              </w:rPr>
              <w:t>
лама</w:t>
            </w:r>
            <w:r>
              <w:br/>
            </w:r>
            <w:r>
              <w:rPr>
                <w:rFonts w:ascii="Times New Roman"/>
                <w:b w:val="false"/>
                <w:i w:val="false"/>
                <w:color w:val="000000"/>
                <w:sz w:val="20"/>
              </w:rPr>
              <w:t>
лардың</w:t>
            </w:r>
            <w:r>
              <w:br/>
            </w:r>
            <w:r>
              <w:rPr>
                <w:rFonts w:ascii="Times New Roman"/>
                <w:b w:val="false"/>
                <w:i w:val="false"/>
                <w:color w:val="000000"/>
                <w:sz w:val="20"/>
              </w:rPr>
              <w:t>
әкiм</w:t>
            </w:r>
            <w:r>
              <w:br/>
            </w:r>
            <w:r>
              <w:rPr>
                <w:rFonts w:ascii="Times New Roman"/>
                <w:b w:val="false"/>
                <w:i w:val="false"/>
                <w:color w:val="000000"/>
                <w:sz w:val="20"/>
              </w:rPr>
              <w:t>
шiсi</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w:t>
            </w:r>
            <w:r>
              <w:br/>
            </w:r>
            <w:r>
              <w:rPr>
                <w:rFonts w:ascii="Times New Roman"/>
                <w:b w:val="false"/>
                <w:i w:val="false"/>
                <w:color w:val="000000"/>
                <w:sz w:val="20"/>
              </w:rPr>
              <w:t>
лама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бағдар</w:t>
            </w:r>
            <w:r>
              <w:br/>
            </w:r>
            <w:r>
              <w:rPr>
                <w:rFonts w:ascii="Times New Roman"/>
                <w:b w:val="false"/>
                <w:i w:val="false"/>
                <w:color w:val="000000"/>
                <w:sz w:val="20"/>
              </w:rPr>
              <w:t>
лама</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40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бөлiмi</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3665</w:t>
            </w:r>
          </w:p>
        </w:tc>
      </w:tr>
      <w:tr>
        <w:trPr>
          <w:trHeight w:val="48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саласындағы мемлекеттік саясатты іске асыру жөніндегі қызметтер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3533</w:t>
            </w:r>
          </w:p>
        </w:tc>
      </w:tr>
      <w:tr>
        <w:trPr>
          <w:trHeight w:val="46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r>
      <w:tr>
        <w:trPr>
          <w:trHeight w:val="43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8412</w:t>
            </w:r>
          </w:p>
        </w:tc>
      </w:tr>
      <w:tr>
        <w:trPr>
          <w:trHeight w:val="85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6864</w:t>
            </w:r>
          </w:p>
        </w:tc>
      </w:tr>
      <w:tr>
        <w:trPr>
          <w:trHeight w:val="21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Аралағаш селолық округі әкімінің аппараты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r>
      <w:tr>
        <w:trPr>
          <w:trHeight w:val="21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селолық округі әкімінің аппараты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w:t>
            </w:r>
          </w:p>
        </w:tc>
      </w:tr>
      <w:tr>
        <w:trPr>
          <w:trHeight w:val="21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Власовка селолық округі әкімінің аппараты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r>
      <w:tr>
        <w:trPr>
          <w:trHeight w:val="21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Григорьека селолық округі әкімінің аппараты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r>
      <w:tr>
        <w:trPr>
          <w:trHeight w:val="21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Ивановка селолық округі әкімінің аппараты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w:t>
            </w:r>
          </w:p>
        </w:tc>
      </w:tr>
      <w:tr>
        <w:trPr>
          <w:trHeight w:val="21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Қиялы селолық округі әкімінің аппараты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r>
      <w:tr>
        <w:trPr>
          <w:trHeight w:val="21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Лесной селолық округі әкімінің аппараты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w:t>
            </w:r>
          </w:p>
        </w:tc>
      </w:tr>
      <w:tr>
        <w:trPr>
          <w:trHeight w:val="21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Полтавка селолық округі әкімінің аппараты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w:t>
            </w:r>
          </w:p>
        </w:tc>
      </w:tr>
      <w:tr>
        <w:trPr>
          <w:trHeight w:val="21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 селолық округі әкімінің аппараты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w:t>
            </w:r>
          </w:p>
        </w:tc>
      </w:tr>
      <w:tr>
        <w:trPr>
          <w:trHeight w:val="21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Тоқшын селолық округі әкімінің аппараты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w:t>
            </w:r>
          </w:p>
        </w:tc>
      </w:tr>
      <w:tr>
        <w:trPr>
          <w:trHeight w:val="21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Шағалы селолық округі әкімінің аппараты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21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Черкасс селолық округі әкімінің аппараты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r>
      <w:tr>
        <w:trPr>
          <w:trHeight w:val="40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w:t>
            </w:r>
          </w:p>
        </w:tc>
      </w:tr>
      <w:tr>
        <w:trPr>
          <w:trHeight w:val="21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Аралағаш селолық округі әкімінің аппараты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21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селолық округі әкімінің аппараты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21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Власовка селолық округі әкімінің аппараты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21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Григорьека селолық округі әкімінің аппараты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21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Ивановка селолық округі әкімінің аппараты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30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Қиялы селолық округі әкімінің аппараты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21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Лесной селолық округі әкімінің аппараты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21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Полтавка селолық округі әкімінің аппараты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21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 селолық округі әкімінің аппараты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21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Тоқшын селолық округі акімінің аппараты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21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Шағалы селолық округі әкімінің аппараты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21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Черкасс селолық округі әкімінің аппараты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21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