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4e7c" w14:textId="0fa4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кәсіпорындары мен ұйымдарында ақылы қоғамдық жұмыстарды ұйымдастыру туралы" Петропавл қаласы әкімдігінің 2010 жылғы 19 ақпандағы N 182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2010 жылғы 3 желтоқсандағы N 1762 қаулысы. Солтүстік Қазақстан облысы Петропавл қаласының Әділет басқармасында 2010 жылғы 30 желтоқсанда N 13-1-186 тіркелді. Күші жойылды - Солтүстік Қазақстан облысы Петропавл қалалық әкімдігінің 2013 жылғы 11 қыркүйектегі N 1669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қалалық әкімдігінің 11.09.2013 N 1669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14) тармақшасына</w:t>
      </w:r>
      <w:r>
        <w:rPr>
          <w:rFonts w:ascii="Times New Roman"/>
          <w:b w:val="false"/>
          <w:i w:val="false"/>
          <w:color w:val="000000"/>
          <w:sz w:val="28"/>
        </w:rPr>
        <w:t>, «Халықты жұмыспен қамту туралы» Қазақстан Республикасының 2001 жылғы 23 қаңтардағы № 149 Заңының 7-бабы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20-бабына</w:t>
      </w:r>
      <w:r>
        <w:rPr>
          <w:rFonts w:ascii="Times New Roman"/>
          <w:b w:val="false"/>
          <w:i w:val="false"/>
          <w:color w:val="000000"/>
          <w:sz w:val="28"/>
        </w:rPr>
        <w:t>,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27-бабына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«Петропавл қаласының кәсіпорындары мен ұйымдарында ақылы қоғамдық жұмыстарды ұйымдастыру туралы» Петропавл қаласы әкімдігінің 2010 жылғы 19 ақпандағы № 182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тіркелген № 13-1-173, 2010 жылғы 26 ақпанда «Қызылжар нұры» газетінің № 11 және «Проспект СК» газетінің № 10 сандарында жарияланған) мынадай өзгерістер енгізілсін:</w:t>
      </w:r>
      <w:r>
        <w:br/>
      </w:r>
      <w:r>
        <w:rPr>
          <w:rFonts w:ascii="Times New Roman"/>
          <w:b w:val="false"/>
          <w:i w:val="false"/>
          <w:color w:val="000000"/>
          <w:sz w:val="28"/>
        </w:rPr>
        <w:t>
      аталған қаулымен бекітілген «Ақылы қоғамдық жұмыстар жүргізілетін қала кәсіпорындары мен ұйымдарының тізбесі, олардың түрлері және көлемдері» 1 қосымшасы жаңа редакцияда мазмұндалсын, қосымшаға сәйкес;</w:t>
      </w:r>
      <w:r>
        <w:br/>
      </w:r>
      <w:r>
        <w:rPr>
          <w:rFonts w:ascii="Times New Roman"/>
          <w:b w:val="false"/>
          <w:i w:val="false"/>
          <w:color w:val="000000"/>
          <w:sz w:val="28"/>
        </w:rPr>
        <w:t>
      аталған қаулымен бекітілген «Қоғамдық жұмыстарға қамтылған жұмыссыздардың 2010 жылға арналған еңбекақы төлемінің мөлшері» 2 қосымшасында «2010 жылға» сөздері алынып тасталсын.</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қала әкімінің орынбасары М.Қ. Балғашоқоваға жүктелсін. </w:t>
      </w:r>
      <w:r>
        <w:br/>
      </w:r>
      <w:r>
        <w:rPr>
          <w:rFonts w:ascii="Times New Roman"/>
          <w:b w:val="false"/>
          <w:i w:val="false"/>
          <w:color w:val="000000"/>
          <w:sz w:val="28"/>
        </w:rPr>
        <w:t>
</w:t>
      </w:r>
      <w:r>
        <w:rPr>
          <w:rFonts w:ascii="Times New Roman"/>
          <w:b w:val="false"/>
          <w:i w:val="false"/>
          <w:color w:val="000000"/>
          <w:sz w:val="28"/>
        </w:rPr>
        <w:t>
      3. Осы қаулы оны алғаш рет ресми жариялаған күнінен кейін қолданысқа енгізіледі.</w:t>
      </w:r>
    </w:p>
    <w:bookmarkEnd w:id="1"/>
    <w:p>
      <w:pPr>
        <w:spacing w:after="0"/>
        <w:ind w:left="0"/>
        <w:jc w:val="both"/>
      </w:pPr>
      <w:r>
        <w:rPr>
          <w:rFonts w:ascii="Times New Roman"/>
          <w:b w:val="false"/>
          <w:i/>
          <w:color w:val="000000"/>
          <w:sz w:val="28"/>
        </w:rPr>
        <w:t>      Петропавл қаласының әкімі                  Н. Әшімбетов</w:t>
      </w:r>
    </w:p>
    <w:bookmarkStart w:name="z5" w:id="2"/>
    <w:p>
      <w:pPr>
        <w:spacing w:after="0"/>
        <w:ind w:left="0"/>
        <w:jc w:val="both"/>
      </w:pPr>
      <w:r>
        <w:rPr>
          <w:rFonts w:ascii="Times New Roman"/>
          <w:b w:val="false"/>
          <w:i w:val="false"/>
          <w:color w:val="000000"/>
          <w:sz w:val="28"/>
        </w:rPr>
        <w:t>
Петропавл қаласы әкімдігінің</w:t>
      </w:r>
      <w:r>
        <w:br/>
      </w:r>
      <w:r>
        <w:rPr>
          <w:rFonts w:ascii="Times New Roman"/>
          <w:b w:val="false"/>
          <w:i w:val="false"/>
          <w:color w:val="000000"/>
          <w:sz w:val="28"/>
        </w:rPr>
        <w:t>
2010 жылғы 3 желтоқсандағы</w:t>
      </w:r>
      <w:r>
        <w:br/>
      </w:r>
      <w:r>
        <w:rPr>
          <w:rFonts w:ascii="Times New Roman"/>
          <w:b w:val="false"/>
          <w:i w:val="false"/>
          <w:color w:val="000000"/>
          <w:sz w:val="28"/>
        </w:rPr>
        <w:t>
№ 1762 қаулысына қосымша</w:t>
      </w:r>
    </w:p>
    <w:bookmarkEnd w:id="2"/>
    <w:p>
      <w:pPr>
        <w:spacing w:after="0"/>
        <w:ind w:left="0"/>
        <w:jc w:val="left"/>
      </w:pPr>
      <w:r>
        <w:rPr>
          <w:rFonts w:ascii="Times New Roman"/>
          <w:b/>
          <w:i w:val="false"/>
          <w:color w:val="000000"/>
        </w:rPr>
        <w:t xml:space="preserve"> Ақылы қоғамдық жұмыстар жүргізілетін қала кәсіпорындары мен ұйымдарының тізбесі, олардың түрлері және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3618"/>
        <w:gridCol w:w="1837"/>
        <w:gridCol w:w="3067"/>
        <w:gridCol w:w="2707"/>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r>
              <w:br/>
            </w:r>
            <w:r>
              <w:rPr>
                <w:rFonts w:ascii="Times New Roman"/>
                <w:b w:val="false"/>
                <w:i w:val="false"/>
                <w:color w:val="000000"/>
                <w:sz w:val="20"/>
              </w:rPr>
              <w:t>
мен ұйымдардың</w:t>
            </w:r>
            <w:r>
              <w:br/>
            </w:r>
            <w:r>
              <w:rPr>
                <w:rFonts w:ascii="Times New Roman"/>
                <w:b w:val="false"/>
                <w:i w:val="false"/>
                <w:color w:val="000000"/>
                <w:sz w:val="20"/>
              </w:rPr>
              <w:t>
атауы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орындары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w:t>
            </w:r>
            <w:r>
              <w:br/>
            </w:r>
            <w:r>
              <w:rPr>
                <w:rFonts w:ascii="Times New Roman"/>
                <w:b w:val="false"/>
                <w:i w:val="false"/>
                <w:color w:val="000000"/>
                <w:sz w:val="20"/>
              </w:rPr>
              <w:t>
түрлері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әкімдігінің «Петропавл қаласының тұрғын үй-коммуналдық шаруашылығы, жолаушылар көлігі және автомобиль жолдары бөлімі» «Коммунхоз» мемлекеттік коммуналдық кәсіпорны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адам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 жинауға көмек көрсету;</w:t>
            </w:r>
            <w:r>
              <w:br/>
            </w:r>
            <w:r>
              <w:rPr>
                <w:rFonts w:ascii="Times New Roman"/>
                <w:b w:val="false"/>
                <w:i w:val="false"/>
                <w:color w:val="000000"/>
                <w:sz w:val="20"/>
              </w:rPr>
              <w:t>
аумақтарды көгалдандыру және абаттандыруға көмек көрсету;</w:t>
            </w:r>
            <w:r>
              <w:br/>
            </w:r>
            <w:r>
              <w:rPr>
                <w:rFonts w:ascii="Times New Roman"/>
                <w:b w:val="false"/>
                <w:i w:val="false"/>
                <w:color w:val="000000"/>
                <w:sz w:val="20"/>
              </w:rPr>
              <w:t>
мұзды қалашықтарды тұрғызуда қосымша жұмыстарды орындауға көмек көрсету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50400000 шаршы</w:t>
            </w:r>
            <w:r>
              <w:br/>
            </w:r>
            <w:r>
              <w:rPr>
                <w:rFonts w:ascii="Times New Roman"/>
                <w:b w:val="false"/>
                <w:i w:val="false"/>
                <w:color w:val="000000"/>
                <w:sz w:val="20"/>
              </w:rPr>
              <w:t>
63500 шаршы метр</w:t>
            </w:r>
            <w:r>
              <w:br/>
            </w:r>
            <w:r>
              <w:rPr>
                <w:rFonts w:ascii="Times New Roman"/>
                <w:b w:val="false"/>
                <w:i w:val="false"/>
                <w:color w:val="000000"/>
                <w:sz w:val="20"/>
              </w:rPr>
              <w:t>
18000 дана мұз блогы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ЖИТС-пен күрес және алдын алу орталығы» мемлекеттік мекемесі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адам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әлжуаз топтары қатарына алдын алу жұмыстарын жүргізуге көмек көрсету (есірткі инъекцияларын тұтынушылар)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адамды қамту мен дәрістер, әңгімелесу</w:t>
            </w:r>
            <w:r>
              <w:br/>
            </w:r>
            <w:r>
              <w:rPr>
                <w:rFonts w:ascii="Times New Roman"/>
                <w:b w:val="false"/>
                <w:i w:val="false"/>
                <w:color w:val="000000"/>
                <w:sz w:val="20"/>
              </w:rPr>
              <w:t>
лер</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әкімдігінің «Облыстық наркологиялық орталығы» мемлекеттік коммуналдық қазыналық кәсіпорны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оқу орындарында есірткі инъекцияларымен алкогольді тұтынушы жастар арасында алдын алу жұмыстарына көмек көрсету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 адамды қамту мен дәрістер, әңгімелесу</w:t>
            </w:r>
            <w:r>
              <w:br/>
            </w:r>
            <w:r>
              <w:rPr>
                <w:rFonts w:ascii="Times New Roman"/>
                <w:b w:val="false"/>
                <w:i w:val="false"/>
                <w:color w:val="000000"/>
                <w:sz w:val="20"/>
              </w:rPr>
              <w:t>
лер</w:t>
            </w:r>
          </w:p>
        </w:tc>
      </w:tr>
      <w:tr>
        <w:trPr>
          <w:trHeight w:val="14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ішкі істер басқармасы» мемлекеттік мекемесі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адам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етудің сапасын жақсарту және жеделдету мақсатында мәліметтер дерекқорын жасауға көмек көрсету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іс</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салық департаменті» мемлекеттік мекемесі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сапасын жақсарту және жеделдету мақсатында деректер базасын жасауға көмектесу;</w:t>
            </w:r>
            <w:r>
              <w:br/>
            </w:r>
            <w:r>
              <w:rPr>
                <w:rFonts w:ascii="Times New Roman"/>
                <w:b w:val="false"/>
                <w:i w:val="false"/>
                <w:color w:val="000000"/>
                <w:sz w:val="20"/>
              </w:rPr>
              <w:t>
салық төлеу бойынша хабарландыру тапсыру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 құжат</w:t>
            </w:r>
            <w:r>
              <w:br/>
            </w:r>
            <w:r>
              <w:rPr>
                <w:rFonts w:ascii="Times New Roman"/>
                <w:b w:val="false"/>
                <w:i w:val="false"/>
                <w:color w:val="000000"/>
                <w:sz w:val="20"/>
              </w:rPr>
              <w:t xml:space="preserve">
22600 хабарлама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 мемлекеттік мекемесі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және сақтауға дайындау; компьютерлік теруге, ксерокөшірме жасауға, материалдарды жіберуге және жеткізуге көмек көрсету; қала аумағында халықпен қоғамдық науқандар ұйымдастыруға және жүргізуге көмек көрсету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жинақталуына қарай</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жер қатынастары бөлімі»</w:t>
            </w:r>
            <w:r>
              <w:br/>
            </w:r>
            <w:r>
              <w:rPr>
                <w:rFonts w:ascii="Times New Roman"/>
                <w:b w:val="false"/>
                <w:i w:val="false"/>
                <w:color w:val="000000"/>
                <w:sz w:val="20"/>
              </w:rPr>
              <w:t>
мемлекеттік мекемесі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Иесіз мүлік ретінде жер телімдерін тексеруге, таңдауға акт жасауға, оларды есепке қоюға көмек; мұрағаттық құжаттарды өңдеу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құжат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 мемлекеттік мекемесі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адам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өңірлік қоғамдық науқандар жүргізуге қатысу (жұмыспен қамту және халықты әлеуметтік қорғау мәселелері бойынша статистикалық зерттеулер), әлеуметтік қорғауға мұқтаж халықтың әртүрлі санатының деректер базасын жүргізу жөніндегі техникалық жұмыстарға көмек көрсету; мұрағаттық құжаттарды өңдеу; курьер жұмысы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жинақталуына қарай</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ішкі саясат бөлімі» мемлекеттік мекемесі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Мерейтойлық салтанаттарды, мемлекеттік мерекелерге арналған іс-шараларды дайындауға қатысу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жинақталуына қарай</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кәсіпкерлік, ауылшаруашылық және ветеринария бөлімі» мемлекеттік мекемесі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кітаптарын жасауға көмек</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 ауланы аралып шығу</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қаржы бөлімі» мемлекеттік мекемесі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тұрғын үй объектілеріне түгендеу жүргізуге және иесіз жылжымайтын объектілерінің есебін реттеуге көмек</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тұрғын үй объектісін тексеру</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құрылыс бөлімі» мемлекеттік мекемесі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және сақтауға дайындауда көмек көрсету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іс</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әділет басқармасы» мемлекеттік мекемесі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адам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КСРО төлқұжаттарын ауыстырмаған және жеке сәйкестендіру нөмірі жоқ жеке куәліктерін қайта ресімдемеген азаматтарды айқындау және құжаттандыру жөніндегі іс-шараларды өткізуге көмек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құжат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адам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